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F2975" w14:textId="77777777" w:rsidR="009730FE" w:rsidRPr="00B27CC8" w:rsidRDefault="007B3EB3">
      <w:pPr>
        <w:widowControl w:val="0"/>
        <w:autoSpaceDE w:val="0"/>
        <w:autoSpaceDN w:val="0"/>
        <w:adjustRightInd w:val="0"/>
        <w:spacing w:after="0" w:line="240" w:lineRule="auto"/>
        <w:jc w:val="center"/>
        <w:rPr>
          <w:rFonts w:ascii="Arial" w:hAnsi="Arial" w:cs="Arial"/>
          <w:b/>
          <w:bCs/>
          <w:sz w:val="36"/>
          <w:szCs w:val="36"/>
        </w:rPr>
      </w:pPr>
      <w:r w:rsidRPr="00B27CC8">
        <w:rPr>
          <w:rFonts w:ascii="Arial" w:hAnsi="Arial" w:cs="Arial"/>
          <w:b/>
          <w:bCs/>
          <w:sz w:val="36"/>
          <w:szCs w:val="36"/>
        </w:rPr>
        <w:t>Anmelde- und Teilnahmebedingungen</w:t>
      </w:r>
    </w:p>
    <w:p w14:paraId="5C1F2F0A" w14:textId="556C1128" w:rsidR="009730FE" w:rsidRPr="00B27CC8" w:rsidRDefault="007B3EB3" w:rsidP="00617724">
      <w:pPr>
        <w:widowControl w:val="0"/>
        <w:autoSpaceDE w:val="0"/>
        <w:autoSpaceDN w:val="0"/>
        <w:adjustRightInd w:val="0"/>
        <w:spacing w:after="0" w:line="240" w:lineRule="auto"/>
        <w:jc w:val="center"/>
        <w:rPr>
          <w:rFonts w:ascii="Arial" w:hAnsi="Arial" w:cs="Arial"/>
          <w:b/>
          <w:bCs/>
          <w:sz w:val="20"/>
          <w:szCs w:val="20"/>
        </w:rPr>
      </w:pPr>
      <w:r w:rsidRPr="00B27CC8">
        <w:rPr>
          <w:rFonts w:ascii="Arial" w:hAnsi="Arial" w:cs="Arial"/>
          <w:b/>
          <w:bCs/>
          <w:sz w:val="20"/>
          <w:szCs w:val="20"/>
        </w:rPr>
        <w:t>für Ferienfreizeiten bzw. Kinder- und Jugendreisen</w:t>
      </w:r>
      <w:r w:rsidR="000A5D5C">
        <w:rPr>
          <w:rFonts w:ascii="Arial" w:hAnsi="Arial" w:cs="Arial"/>
          <w:b/>
          <w:bCs/>
          <w:sz w:val="20"/>
          <w:szCs w:val="20"/>
        </w:rPr>
        <w:t>*</w:t>
      </w:r>
      <w:r w:rsidRPr="00B27CC8">
        <w:rPr>
          <w:rFonts w:ascii="Arial" w:hAnsi="Arial" w:cs="Arial"/>
          <w:b/>
          <w:bCs/>
          <w:sz w:val="20"/>
          <w:szCs w:val="20"/>
        </w:rPr>
        <w:t xml:space="preserve"> de</w:t>
      </w:r>
      <w:r w:rsidR="00617724">
        <w:rPr>
          <w:rFonts w:ascii="Arial" w:hAnsi="Arial" w:cs="Arial"/>
          <w:b/>
          <w:bCs/>
          <w:sz w:val="20"/>
          <w:szCs w:val="20"/>
        </w:rPr>
        <w:t>r Evangelischen Kirchengemeinde Westfalen/Lippe</w:t>
      </w:r>
    </w:p>
    <w:p w14:paraId="335C820D" w14:textId="007BDD9C" w:rsidR="009730FE" w:rsidRDefault="009730FE">
      <w:pPr>
        <w:widowControl w:val="0"/>
        <w:autoSpaceDE w:val="0"/>
        <w:autoSpaceDN w:val="0"/>
        <w:adjustRightInd w:val="0"/>
        <w:spacing w:after="0" w:line="240" w:lineRule="auto"/>
        <w:rPr>
          <w:rFonts w:ascii="Arial" w:hAnsi="Arial" w:cs="Arial"/>
          <w:sz w:val="18"/>
          <w:szCs w:val="18"/>
        </w:rPr>
      </w:pPr>
    </w:p>
    <w:p w14:paraId="7EF60A61"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3FF92D64" w14:textId="77777777" w:rsidR="009730FE" w:rsidRPr="00B27CC8" w:rsidRDefault="007B3EB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1. Abschluss des Pauschalreisevertrages</w:t>
      </w:r>
    </w:p>
    <w:p w14:paraId="554F1C6F" w14:textId="2C093474"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Mit der Anmeldung wird de</w:t>
      </w:r>
      <w:r w:rsidR="0011209B">
        <w:rPr>
          <w:rFonts w:ascii="Arial" w:hAnsi="Arial" w:cs="Arial"/>
          <w:sz w:val="18"/>
          <w:szCs w:val="18"/>
        </w:rPr>
        <w:t xml:space="preserve">r Evangelischen </w:t>
      </w:r>
      <w:r w:rsidR="00617724">
        <w:rPr>
          <w:rFonts w:ascii="Arial" w:hAnsi="Arial" w:cs="Arial"/>
          <w:sz w:val="18"/>
          <w:szCs w:val="18"/>
        </w:rPr>
        <w:t>Kirchengemeinde Holsterhausen/Lippe</w:t>
      </w:r>
      <w:r w:rsidRPr="00B27CC8">
        <w:rPr>
          <w:rFonts w:ascii="Arial" w:hAnsi="Arial" w:cs="Arial"/>
          <w:sz w:val="18"/>
          <w:szCs w:val="18"/>
        </w:rPr>
        <w:t xml:space="preserve"> als Veranstalter der Ferienfreizeit vom Anmeldenden der Abschluss eines Pauschalreisevertrags aufgrund der in der Ausschreibung genannten Leistungsbeschreibungen und Preise unter Einbeziehung dieser Anmelde- und Teilnahmebedingungen verbindlich angeboten, der Anmeldende ist an sein Angebot für die Dauer von 14 Tagen ab dessen Eingang beim Veranstalter gebunden.</w:t>
      </w:r>
    </w:p>
    <w:p w14:paraId="5702B6A0"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1E24EBF9"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Die Anmeldung erfolgt schriftlich auf dem vom Veranstalter hierfür vorgesehenen Formular; Anmeldungen per Telefon oder auf elektronischem Wege werden nicht angenommen. Bei Minderjährigen ist sie von einem Personensorgeberechtigten zu unterschreiben. Mit dem Eingang einer Teilnahmebestätigung des Veranstalters beim Anmeldenden kommt der Pauschalreisevertrag zustande. Sollte die Ferienfreizeit bereits voll belegt sein oder der Teilnahme sonstige Gründe entgegenstehen, wird der Anmeldende umgehend benachrichtigt.</w:t>
      </w:r>
    </w:p>
    <w:p w14:paraId="097D6CC1"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2BC1CB8E" w14:textId="77777777" w:rsidR="009730FE" w:rsidRPr="00B27CC8" w:rsidRDefault="007B3EB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2. Bezahlung</w:t>
      </w:r>
    </w:p>
    <w:p w14:paraId="44AADD34" w14:textId="2DEC7A2E"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 xml:space="preserve">Eine Anzahlung in Höhe von </w:t>
      </w:r>
      <w:r w:rsidR="00F96A15">
        <w:rPr>
          <w:rFonts w:ascii="Arial" w:hAnsi="Arial" w:cs="Arial"/>
          <w:sz w:val="18"/>
          <w:szCs w:val="18"/>
        </w:rPr>
        <w:t>80 Euro</w:t>
      </w:r>
      <w:r w:rsidRPr="00B27CC8">
        <w:rPr>
          <w:rFonts w:ascii="Arial" w:hAnsi="Arial" w:cs="Arial"/>
          <w:sz w:val="18"/>
          <w:szCs w:val="18"/>
        </w:rPr>
        <w:t xml:space="preserve"> des Reisepreises pro angemeldetem Teilnehmer ist bis spätestens eine Woche nach Erhalt der Teilnahmebestätigung des Veranstalters sowie des Sicherungsscheins fällig. Der restliche Reisepreis ist, sofern in der Ausschreibung nichts Abweichendes vermerkt ist, spätestens drei Wochen vor Beginn der Ferienfreizeit fällig, in keinem Fall aber vor Ablauf der jeweiligen Frist nach Ziffer </w:t>
      </w:r>
      <w:r w:rsidR="00415142">
        <w:rPr>
          <w:rFonts w:ascii="Arial" w:hAnsi="Arial" w:cs="Arial"/>
          <w:sz w:val="18"/>
          <w:szCs w:val="18"/>
        </w:rPr>
        <w:t>8</w:t>
      </w:r>
      <w:r w:rsidRPr="00B27CC8">
        <w:rPr>
          <w:rFonts w:ascii="Arial" w:hAnsi="Arial" w:cs="Arial"/>
          <w:sz w:val="18"/>
          <w:szCs w:val="18"/>
        </w:rPr>
        <w:t xml:space="preserve"> f dieser Bedingungen. Bei Buchungen nach Ablauf der für die jeweilige Ferienfreizeit geltenden Frist nach Ziffer </w:t>
      </w:r>
      <w:r w:rsidR="00415142">
        <w:rPr>
          <w:rFonts w:ascii="Arial" w:hAnsi="Arial" w:cs="Arial"/>
          <w:sz w:val="18"/>
          <w:szCs w:val="18"/>
        </w:rPr>
        <w:t>8</w:t>
      </w:r>
      <w:r w:rsidRPr="00B27CC8">
        <w:rPr>
          <w:rFonts w:ascii="Arial" w:hAnsi="Arial" w:cs="Arial"/>
          <w:sz w:val="18"/>
          <w:szCs w:val="18"/>
        </w:rPr>
        <w:t xml:space="preserve"> f ist der gesamte Reisepreis sofort zur Zahlung fällig.</w:t>
      </w:r>
    </w:p>
    <w:p w14:paraId="69F4ECD4"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742E7228"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Zahlungen sind auf das Konto des Veranstalters</w:t>
      </w:r>
    </w:p>
    <w:p w14:paraId="34DE4D03"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4F3D35E5" w14:textId="0EB9D934" w:rsidR="009730FE" w:rsidRPr="00B27CC8" w:rsidRDefault="00494064">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Ev. Kirchengemeinde Holsterhausen</w:t>
      </w:r>
      <w:r w:rsidR="0020326A">
        <w:rPr>
          <w:rFonts w:ascii="Arial" w:hAnsi="Arial" w:cs="Arial"/>
          <w:sz w:val="18"/>
          <w:szCs w:val="18"/>
        </w:rPr>
        <w:t>/Lippe</w:t>
      </w:r>
    </w:p>
    <w:p w14:paraId="7A4968CE" w14:textId="737EB2C1"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 xml:space="preserve">Bank/Sparkasse: </w:t>
      </w:r>
      <w:r w:rsidR="00494064">
        <w:rPr>
          <w:rFonts w:ascii="Arial" w:hAnsi="Arial" w:cs="Arial"/>
          <w:sz w:val="18"/>
          <w:szCs w:val="18"/>
        </w:rPr>
        <w:t>Sparkasse Vest</w:t>
      </w:r>
    </w:p>
    <w:p w14:paraId="6D46A623" w14:textId="55B3B3EC"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 xml:space="preserve">IBAN: </w:t>
      </w:r>
      <w:r w:rsidR="00494064">
        <w:rPr>
          <w:rFonts w:ascii="Arial" w:hAnsi="Arial" w:cs="Arial"/>
          <w:sz w:val="18"/>
          <w:szCs w:val="18"/>
        </w:rPr>
        <w:t>DE02 4265 0150 0016 0028 83</w:t>
      </w:r>
    </w:p>
    <w:p w14:paraId="72CBFEFB"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1701D620" w14:textId="05114471"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 xml:space="preserve">zu leisten. Der Veranstalter bittet, beim Verwendungszweck der Zahlung unbedingt </w:t>
      </w:r>
      <w:r w:rsidR="00494064">
        <w:rPr>
          <w:rFonts w:ascii="Arial" w:hAnsi="Arial" w:cs="Arial"/>
          <w:sz w:val="18"/>
          <w:szCs w:val="18"/>
        </w:rPr>
        <w:t>den Namen der Fre</w:t>
      </w:r>
      <w:r w:rsidR="008F7964">
        <w:rPr>
          <w:rFonts w:ascii="Arial" w:hAnsi="Arial" w:cs="Arial"/>
          <w:sz w:val="18"/>
          <w:szCs w:val="18"/>
        </w:rPr>
        <w:t>i</w:t>
      </w:r>
      <w:r w:rsidR="00494064">
        <w:rPr>
          <w:rFonts w:ascii="Arial" w:hAnsi="Arial" w:cs="Arial"/>
          <w:sz w:val="18"/>
          <w:szCs w:val="18"/>
        </w:rPr>
        <w:t xml:space="preserve">zeit </w:t>
      </w:r>
      <w:r w:rsidRPr="00B27CC8">
        <w:rPr>
          <w:rFonts w:ascii="Arial" w:hAnsi="Arial" w:cs="Arial"/>
          <w:sz w:val="18"/>
          <w:szCs w:val="18"/>
        </w:rPr>
        <w:t>und den Vor- und Nachnamen des/der Teilnehmenden anzugeben. Barzahlungen werden vom Veranstalter nicht entgegengenommen.</w:t>
      </w:r>
    </w:p>
    <w:p w14:paraId="3C8055AE"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2263B5B3" w14:textId="77777777" w:rsidR="009730FE" w:rsidRPr="00B27CC8" w:rsidRDefault="007B3EB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3. Vertragliche Leistungen</w:t>
      </w:r>
    </w:p>
    <w:p w14:paraId="663E646C" w14:textId="77777777" w:rsidR="009730FE" w:rsidRPr="00B27CC8" w:rsidRDefault="007B3EB3">
      <w:pPr>
        <w:widowControl w:val="0"/>
        <w:autoSpaceDE w:val="0"/>
        <w:autoSpaceDN w:val="0"/>
        <w:adjustRightInd w:val="0"/>
        <w:spacing w:after="0" w:line="240" w:lineRule="auto"/>
        <w:rPr>
          <w:rFonts w:ascii="Arial" w:hAnsi="Arial" w:cs="Arial"/>
          <w:sz w:val="24"/>
          <w:szCs w:val="24"/>
        </w:rPr>
      </w:pPr>
      <w:r w:rsidRPr="00B27CC8">
        <w:rPr>
          <w:rFonts w:ascii="Arial" w:hAnsi="Arial" w:cs="Arial"/>
          <w:sz w:val="18"/>
          <w:szCs w:val="18"/>
        </w:rPr>
        <w:t>Der Umfang der vereinbarten Leistungen sowie der beidseitigen Rechte und Pflichten ergibt sich aus der Leistungsbeschreibung in der Ausschreibung, den evtl. ergänzenden Angaben auf der Homepage des Veranstalters, den Angaben in der Fahrtanmeldung, der Teilnahmebestätigung sowie dieser Anmelde- und Teilnahmebedingungen.</w:t>
      </w:r>
    </w:p>
    <w:p w14:paraId="029F7F9F" w14:textId="77777777" w:rsidR="009730FE" w:rsidRPr="000604A1" w:rsidRDefault="009730FE">
      <w:pPr>
        <w:widowControl w:val="0"/>
        <w:autoSpaceDE w:val="0"/>
        <w:autoSpaceDN w:val="0"/>
        <w:adjustRightInd w:val="0"/>
        <w:spacing w:after="0" w:line="240" w:lineRule="auto"/>
        <w:rPr>
          <w:rFonts w:ascii="Arial" w:hAnsi="Arial" w:cs="Arial"/>
          <w:sz w:val="18"/>
          <w:szCs w:val="18"/>
        </w:rPr>
      </w:pPr>
    </w:p>
    <w:p w14:paraId="3BEF97F5" w14:textId="77777777" w:rsidR="009730FE" w:rsidRPr="000604A1" w:rsidRDefault="007B3EB3">
      <w:pPr>
        <w:widowControl w:val="0"/>
        <w:autoSpaceDE w:val="0"/>
        <w:autoSpaceDN w:val="0"/>
        <w:adjustRightInd w:val="0"/>
        <w:spacing w:after="0" w:line="240" w:lineRule="auto"/>
        <w:rPr>
          <w:rFonts w:ascii="Arial" w:hAnsi="Arial" w:cs="Arial"/>
          <w:b/>
          <w:bCs/>
          <w:sz w:val="18"/>
          <w:szCs w:val="18"/>
        </w:rPr>
      </w:pPr>
      <w:r w:rsidRPr="000604A1">
        <w:rPr>
          <w:rFonts w:ascii="Arial" w:hAnsi="Arial" w:cs="Arial"/>
          <w:b/>
          <w:bCs/>
          <w:sz w:val="18"/>
          <w:szCs w:val="18"/>
        </w:rPr>
        <w:t>4. Aufsichtspflicht/ Mitwirkungspflicht des Reisenden</w:t>
      </w:r>
    </w:p>
    <w:p w14:paraId="71A55763" w14:textId="5E66970B" w:rsidR="009730FE" w:rsidRPr="000604A1" w:rsidRDefault="006A43A0">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D</w:t>
      </w:r>
      <w:r w:rsidR="007B3EB3" w:rsidRPr="000604A1">
        <w:rPr>
          <w:rFonts w:ascii="Arial" w:hAnsi="Arial" w:cs="Arial"/>
          <w:sz w:val="18"/>
          <w:szCs w:val="18"/>
        </w:rPr>
        <w:t>em Veranstalter bzw. den Leitenden und Betreuenden der Ferienfreizeit obliegt im Rahmen der gesetzlichen Bestimmungen die Aufsichtspflicht über die minderjährigen Teilnehmenden. Dem Anmeldenden ist bekannt, dass hierfür möglichst schon vorab eine genaue Kenntnis etwaiger besonderer Umstände (z.B. Krankheiten, Notwendigkeit einer Medikamenteneinnahme, spezielle Nahrungsbedürfnisse, Schwimmfähigkeiten etc.) der Teilnehmenden erforderlich ist; er verpflichtet sich daher, dem Veranstalter diese Informationen auf dem vom Veranstalter hierfür vorgesehenen Formular mitzuteilen. Der Veranstalter behält sich vor, vom Pauschalreisevertrag zurückzutreten, wenn der Anmeldende dieses Formular ungeachtet einer Nachfrist nicht vollständig ausgefüllt bei ihm einreicht.</w:t>
      </w:r>
    </w:p>
    <w:p w14:paraId="6F166972" w14:textId="77777777" w:rsidR="009730FE" w:rsidRPr="000604A1" w:rsidRDefault="009730FE">
      <w:pPr>
        <w:widowControl w:val="0"/>
        <w:autoSpaceDE w:val="0"/>
        <w:autoSpaceDN w:val="0"/>
        <w:adjustRightInd w:val="0"/>
        <w:spacing w:after="0" w:line="240" w:lineRule="auto"/>
        <w:rPr>
          <w:rFonts w:ascii="Arial" w:hAnsi="Arial" w:cs="Arial"/>
          <w:sz w:val="18"/>
          <w:szCs w:val="18"/>
        </w:rPr>
      </w:pPr>
    </w:p>
    <w:p w14:paraId="49D83D9D" w14:textId="77777777" w:rsidR="009730FE" w:rsidRPr="000604A1" w:rsidRDefault="007B3EB3">
      <w:pPr>
        <w:widowControl w:val="0"/>
        <w:autoSpaceDE w:val="0"/>
        <w:autoSpaceDN w:val="0"/>
        <w:adjustRightInd w:val="0"/>
        <w:spacing w:after="0" w:line="240" w:lineRule="auto"/>
        <w:rPr>
          <w:rFonts w:ascii="Arial" w:hAnsi="Arial" w:cs="Arial"/>
          <w:b/>
          <w:bCs/>
          <w:sz w:val="18"/>
          <w:szCs w:val="18"/>
        </w:rPr>
      </w:pPr>
      <w:r w:rsidRPr="000604A1">
        <w:rPr>
          <w:rFonts w:ascii="Arial" w:hAnsi="Arial" w:cs="Arial"/>
          <w:b/>
          <w:bCs/>
          <w:sz w:val="18"/>
          <w:szCs w:val="18"/>
        </w:rPr>
        <w:t>5. Leistungs- und Preisänderungen</w:t>
      </w:r>
    </w:p>
    <w:p w14:paraId="07C08BFA" w14:textId="4EB0EA3B" w:rsidR="009730FE"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Der Veranstalter kann nach Vertragsabschluss Änderungen und Abweichungen von einzelnen Leistungen oder Pflichten vornehmen, wenn diese nicht erheblich sind, den Gesamtzuschnitt der Ferienfreizeit nicht beeinträchtigen oder sonst für den Teilnehmenden zumutbar sind.</w:t>
      </w:r>
    </w:p>
    <w:p w14:paraId="00C6A46E" w14:textId="77777777" w:rsidR="009730FE" w:rsidRPr="000604A1" w:rsidRDefault="009730FE">
      <w:pPr>
        <w:widowControl w:val="0"/>
        <w:autoSpaceDE w:val="0"/>
        <w:autoSpaceDN w:val="0"/>
        <w:adjustRightInd w:val="0"/>
        <w:spacing w:after="0" w:line="240" w:lineRule="auto"/>
        <w:rPr>
          <w:rFonts w:ascii="Arial" w:hAnsi="Arial" w:cs="Arial"/>
          <w:sz w:val="18"/>
          <w:szCs w:val="18"/>
        </w:rPr>
      </w:pPr>
    </w:p>
    <w:p w14:paraId="5F9EC2B0" w14:textId="105F8089" w:rsidR="009730FE"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Der Veranstalter behält sich Erhöhungen des ausgeschriebenen oder vereinbarten Reisepreises vor, wenn sich die die Erhöhung des Reisepreises unmittelbar ergibt aus einer nach Vertragsschluss erfolgten</w:t>
      </w:r>
    </w:p>
    <w:p w14:paraId="689FB2A7" w14:textId="77777777" w:rsidR="009730FE"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a) Erhöhung des Preises für die Beförderung von Personen aufgrund höherer Kosten für Treibstoff oder andere Energieträger,</w:t>
      </w:r>
    </w:p>
    <w:p w14:paraId="5195985E" w14:textId="77777777" w:rsidR="009730FE"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b) Erhöhung der Steuern und sonstigen Abgaben für vereinbarte Reiseleistungen, wie Touristenabgaben, Hafen- oder Flughafengebühren, oder</w:t>
      </w:r>
    </w:p>
    <w:p w14:paraId="730336F8" w14:textId="77777777" w:rsidR="009730FE"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c) Änderung der für die betreffende Pauschalreise geltenden Wechselkurse.</w:t>
      </w:r>
    </w:p>
    <w:p w14:paraId="5D60CCB7" w14:textId="77777777" w:rsidR="009730FE" w:rsidRPr="000604A1" w:rsidRDefault="009730FE">
      <w:pPr>
        <w:widowControl w:val="0"/>
        <w:autoSpaceDE w:val="0"/>
        <w:autoSpaceDN w:val="0"/>
        <w:adjustRightInd w:val="0"/>
        <w:spacing w:after="0" w:line="240" w:lineRule="auto"/>
        <w:rPr>
          <w:rFonts w:ascii="Arial" w:hAnsi="Arial" w:cs="Arial"/>
          <w:sz w:val="18"/>
          <w:szCs w:val="18"/>
        </w:rPr>
      </w:pPr>
    </w:p>
    <w:p w14:paraId="659A75CD" w14:textId="77777777" w:rsidR="009730FE"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Der Reisepreis wird in diesen Fällen in dem Umfang erhöht, wie sich die Erhöhung der vorgenannten Preise und Preisfaktoren pro Person auf den Reisepreis auswirkt. Konkret erfolgt die Berechnung der Erhöhung wie folgt:</w:t>
      </w:r>
    </w:p>
    <w:p w14:paraId="71A613D5" w14:textId="06E176A3" w:rsidR="009730FE" w:rsidRDefault="009730FE">
      <w:pPr>
        <w:widowControl w:val="0"/>
        <w:autoSpaceDE w:val="0"/>
        <w:autoSpaceDN w:val="0"/>
        <w:adjustRightInd w:val="0"/>
        <w:spacing w:after="0" w:line="240" w:lineRule="auto"/>
        <w:rPr>
          <w:rFonts w:ascii="Arial" w:hAnsi="Arial" w:cs="Arial"/>
          <w:sz w:val="18"/>
          <w:szCs w:val="18"/>
        </w:rPr>
      </w:pPr>
    </w:p>
    <w:p w14:paraId="12910DD4" w14:textId="77777777" w:rsidR="000604A1" w:rsidRPr="000604A1" w:rsidRDefault="000604A1">
      <w:pPr>
        <w:widowControl w:val="0"/>
        <w:autoSpaceDE w:val="0"/>
        <w:autoSpaceDN w:val="0"/>
        <w:adjustRightInd w:val="0"/>
        <w:spacing w:after="0" w:line="240" w:lineRule="auto"/>
        <w:rPr>
          <w:rFonts w:ascii="Arial" w:hAnsi="Arial" w:cs="Arial"/>
          <w:sz w:val="18"/>
          <w:szCs w:val="18"/>
        </w:rPr>
      </w:pPr>
    </w:p>
    <w:p w14:paraId="48BEB7C7" w14:textId="77777777" w:rsidR="0071223F" w:rsidRPr="000604A1" w:rsidRDefault="0071223F" w:rsidP="0071223F">
      <w:pPr>
        <w:pStyle w:val="Fuzeile"/>
        <w:tabs>
          <w:tab w:val="clear" w:pos="4536"/>
          <w:tab w:val="clear" w:pos="9072"/>
          <w:tab w:val="left" w:pos="-3828"/>
          <w:tab w:val="center" w:pos="4820"/>
          <w:tab w:val="left" w:pos="7920"/>
          <w:tab w:val="right" w:pos="9214"/>
          <w:tab w:val="right" w:pos="9392"/>
          <w:tab w:val="left" w:pos="11199"/>
        </w:tabs>
        <w:rPr>
          <w:rFonts w:ascii="Arial Narrow" w:hAnsi="Arial Narrow"/>
          <w:sz w:val="16"/>
          <w:szCs w:val="16"/>
        </w:rPr>
      </w:pPr>
      <w:r w:rsidRPr="000604A1">
        <w:rPr>
          <w:rFonts w:ascii="Arial Narrow" w:hAnsi="Arial Narrow"/>
          <w:sz w:val="16"/>
          <w:szCs w:val="16"/>
        </w:rPr>
        <w:t>* Der besseren Lesbarkeit halber wird im folgenden Text einheitlich nur der Begriff der Ferienfreizeit verwendet.</w:t>
      </w:r>
    </w:p>
    <w:p w14:paraId="3BAA38E7" w14:textId="0C55C56C" w:rsidR="001524E6" w:rsidRDefault="001524E6">
      <w:pPr>
        <w:widowControl w:val="0"/>
        <w:autoSpaceDE w:val="0"/>
        <w:autoSpaceDN w:val="0"/>
        <w:adjustRightInd w:val="0"/>
        <w:spacing w:after="0" w:line="240" w:lineRule="auto"/>
        <w:rPr>
          <w:rFonts w:ascii="Arial" w:hAnsi="Arial" w:cs="Arial"/>
          <w:sz w:val="18"/>
          <w:szCs w:val="18"/>
        </w:rPr>
      </w:pPr>
    </w:p>
    <w:p w14:paraId="4558CB78" w14:textId="77777777" w:rsidR="000A5D5C" w:rsidRPr="000604A1" w:rsidRDefault="000A5D5C">
      <w:pPr>
        <w:widowControl w:val="0"/>
        <w:autoSpaceDE w:val="0"/>
        <w:autoSpaceDN w:val="0"/>
        <w:adjustRightInd w:val="0"/>
        <w:spacing w:after="0" w:line="240" w:lineRule="auto"/>
        <w:rPr>
          <w:rFonts w:ascii="Arial" w:hAnsi="Arial" w:cs="Arial"/>
          <w:sz w:val="18"/>
          <w:szCs w:val="18"/>
        </w:rPr>
      </w:pPr>
    </w:p>
    <w:p w14:paraId="0B53D4D5" w14:textId="77777777" w:rsidR="009730FE"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lastRenderedPageBreak/>
        <w:t>a) Bei einer pro Reiseteilnehmer bezogenen Erhöhung kann der Veranstalter vom Reisenden den jeweiligen Erhöhungsbetrag verlangen.</w:t>
      </w:r>
    </w:p>
    <w:p w14:paraId="29C07BF0" w14:textId="77777777" w:rsidR="00D460EF"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b) In weiteren Fällen werden die vom Beförderungsunternehmen pro Beförderungsmittel geforderten, zusätzlichen Beförderungskosten durch die Anzahl der Sitzplätze des vereinbarten Beförderungsmittels geteilt. Den sich so ergebenden Erhöhungsbetrag für den Einzelplatz kann der Veranstalter vom Reisenden verlangen.</w:t>
      </w:r>
    </w:p>
    <w:p w14:paraId="7E46BC39" w14:textId="77777777" w:rsidR="00D460EF"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c) Werden die bei Abschluss des Reisevertrages bestehenden Abgaben wie Hafen- oder Flughafengebühren gegenüber dem Veranstalter erhöht, so kann der Reisepreis um den entsprechenden, anteiligen Betrag heraufgesetzt werden.</w:t>
      </w:r>
    </w:p>
    <w:p w14:paraId="2A18ABFF" w14:textId="5EC5B110" w:rsidR="009730FE"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d) Bei einer Änderung der Wechselkurse nach Abschluss des Reisevertrages kann der Reisepreis in dem Umfange erhöht werden, in dem sich die Reise hierdurch für den Veranstalter verteuert hat. Der Veranstalter teilt dem</w:t>
      </w:r>
      <w:r w:rsidR="00CA72AD" w:rsidRPr="000604A1">
        <w:rPr>
          <w:rFonts w:ascii="Arial" w:hAnsi="Arial" w:cs="Arial"/>
          <w:sz w:val="18"/>
          <w:szCs w:val="18"/>
        </w:rPr>
        <w:t xml:space="preserve"> Anmeldenden</w:t>
      </w:r>
      <w:r w:rsidRPr="000604A1">
        <w:rPr>
          <w:rFonts w:ascii="Arial" w:hAnsi="Arial" w:cs="Arial"/>
          <w:sz w:val="18"/>
          <w:szCs w:val="18"/>
        </w:rPr>
        <w:t xml:space="preserve"> den Wechselkurs, der in die Kalkulation eingeflossen ist, schriftlich mit.</w:t>
      </w:r>
    </w:p>
    <w:p w14:paraId="0F8B2D75" w14:textId="77777777" w:rsidR="009730FE" w:rsidRPr="000604A1" w:rsidRDefault="009730FE">
      <w:pPr>
        <w:widowControl w:val="0"/>
        <w:autoSpaceDE w:val="0"/>
        <w:autoSpaceDN w:val="0"/>
        <w:adjustRightInd w:val="0"/>
        <w:spacing w:after="0" w:line="240" w:lineRule="auto"/>
        <w:rPr>
          <w:rFonts w:ascii="Arial" w:hAnsi="Arial" w:cs="Arial"/>
          <w:sz w:val="18"/>
          <w:szCs w:val="18"/>
        </w:rPr>
      </w:pPr>
    </w:p>
    <w:p w14:paraId="695B907B"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Im Falle der Änderung einer wesentlichen Reiseleistung oder einer Erhöhung des Reisepreises hat der Veranstalter den Anmeldenden unverzüglich, spätestens jedoch 20 Tage vor Fahrtantritt, davon in Kenntnis zu setzen; spätere Änderungen sind nicht zulässig.</w:t>
      </w:r>
    </w:p>
    <w:p w14:paraId="78C2BA9D"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617E0382" w14:textId="6E2179D7" w:rsidR="009730FE" w:rsidRPr="00B27CC8" w:rsidRDefault="007B3EB3">
      <w:pPr>
        <w:widowControl w:val="0"/>
        <w:autoSpaceDE w:val="0"/>
        <w:autoSpaceDN w:val="0"/>
        <w:adjustRightInd w:val="0"/>
        <w:spacing w:after="0" w:line="240" w:lineRule="auto"/>
        <w:rPr>
          <w:rFonts w:ascii="Arial" w:hAnsi="Arial" w:cs="Arial"/>
          <w:sz w:val="18"/>
          <w:szCs w:val="18"/>
        </w:rPr>
      </w:pPr>
      <w:r w:rsidRPr="00737C72">
        <w:rPr>
          <w:rFonts w:ascii="Arial" w:hAnsi="Arial" w:cs="Arial"/>
          <w:sz w:val="18"/>
          <w:szCs w:val="18"/>
        </w:rPr>
        <w:t xml:space="preserve">Bei einer wesentlichen Änderung der Reiseleistungen oder einer Erhöhung des Reisepreises von mindestens </w:t>
      </w:r>
      <w:r w:rsidR="00737C72" w:rsidRPr="00737C72">
        <w:rPr>
          <w:rFonts w:ascii="Arial" w:hAnsi="Arial" w:cs="Arial"/>
          <w:sz w:val="18"/>
          <w:szCs w:val="18"/>
        </w:rPr>
        <w:t>8</w:t>
      </w:r>
      <w:r w:rsidRPr="00737C72">
        <w:rPr>
          <w:rFonts w:ascii="Arial" w:hAnsi="Arial" w:cs="Arial"/>
          <w:sz w:val="18"/>
          <w:szCs w:val="18"/>
        </w:rPr>
        <w:t xml:space="preserve">% ist </w:t>
      </w:r>
      <w:r w:rsidRPr="00B27CC8">
        <w:rPr>
          <w:rFonts w:ascii="Arial" w:hAnsi="Arial" w:cs="Arial"/>
          <w:sz w:val="18"/>
          <w:szCs w:val="18"/>
        </w:rPr>
        <w:t>der Reisende berechtigt, unentgeltlich vom Pauschalreisevertrag zurückzutreten oder die Teilnahme an einer mindestens gleichwertigen Ferienfreizeit zu verlangen, wenn der Veranstalter in der Lage ist, ihm eine solche aus seinem Angebot ohne Mehrpreis anzubieten. Er hat dieses Recht unverzüglich nach der Erklärung des Veranstalters diesem gegenüber geltend zu machen.</w:t>
      </w:r>
    </w:p>
    <w:p w14:paraId="3A597069" w14:textId="77777777" w:rsidR="009730FE" w:rsidRPr="00B27CC8" w:rsidRDefault="009730FE">
      <w:pPr>
        <w:widowControl w:val="0"/>
        <w:autoSpaceDE w:val="0"/>
        <w:autoSpaceDN w:val="0"/>
        <w:adjustRightInd w:val="0"/>
        <w:spacing w:after="0" w:line="240" w:lineRule="auto"/>
        <w:rPr>
          <w:rFonts w:ascii="Arial" w:hAnsi="Arial" w:cs="Arial"/>
          <w:sz w:val="16"/>
          <w:szCs w:val="16"/>
        </w:rPr>
      </w:pPr>
    </w:p>
    <w:p w14:paraId="143A525A"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Ebenfalls kann der Anmeldende eine Senkung des Reisepreises verlangen, wenn und soweit Änderungen der vorgenannten Kosten, Steuern, Abgaben oder Wechselkurse zu niedrigeren Kosten für den Veranstalter führen. Hat der Anmeldende mehr als den hiernach geschuldeten Betrag bezahlt, ist der Mehrbetrag vom Veranstalter zu erstatten. Entstandene Verwaltungsausgaben können vom Erstattungsbetrag abgezogen werden; diese sind vom Veranstalter auf Verlangen nachzuweisen.</w:t>
      </w:r>
    </w:p>
    <w:p w14:paraId="1C75F0E2"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73A6CBB1"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Leistungs- und Preisänderungen sind dem Anmeldenden auf einem dauerhaften Datenträger klar und verständlich mitzuteilen.</w:t>
      </w:r>
    </w:p>
    <w:p w14:paraId="60E12AFA"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393AA564" w14:textId="6F55FA3B" w:rsidR="009730FE" w:rsidRPr="00B27CC8" w:rsidRDefault="002D47A8">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6</w:t>
      </w:r>
      <w:r w:rsidR="007B3EB3" w:rsidRPr="00B27CC8">
        <w:rPr>
          <w:rFonts w:ascii="Arial" w:hAnsi="Arial" w:cs="Arial"/>
          <w:b/>
          <w:bCs/>
          <w:sz w:val="18"/>
          <w:szCs w:val="18"/>
        </w:rPr>
        <w:t>. Teilnahme eines Ersatzreisenden</w:t>
      </w:r>
    </w:p>
    <w:p w14:paraId="19E7CEBD" w14:textId="3FCD3931"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Der Teilnehmende kann sich bis zum Beginn der Ferienfreizeit durch einen Dritten ersetzen lassen, sofern dieser den in der Ausschreibung angegebenen oder durch die Anmeldung geschaffenen besonderen Fahrterfordernissen genügt und seiner Teilnahme keine gesetzlichen Vorschriften oder behördlichen Anordnungen entgegenstehen. In diesem Fall wird lediglich eine Bearbeitungsgebühr von EUR 20,00 berechnet. Sollten die anfallenden Kosten, die dem Veranstalter durch die Umbuchung auf die Ersatzperson entstehen, höher ausfallen, etwa weil bei einem Leistungsträger nur eine Stornierung und Neubuchung möglich ist, werden diese entsprechend in Rechnung gestellt.</w:t>
      </w:r>
    </w:p>
    <w:p w14:paraId="6CF2E13B"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3CB77398" w14:textId="61D74C36" w:rsidR="009730FE" w:rsidRPr="00B27CC8" w:rsidRDefault="00823E2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7</w:t>
      </w:r>
      <w:r w:rsidR="007B3EB3" w:rsidRPr="00B27CC8">
        <w:rPr>
          <w:rFonts w:ascii="Arial" w:hAnsi="Arial" w:cs="Arial"/>
          <w:b/>
          <w:bCs/>
          <w:sz w:val="18"/>
          <w:szCs w:val="18"/>
        </w:rPr>
        <w:t>. Rücktritt des Anmeldenden vor Reisebeginn</w:t>
      </w:r>
    </w:p>
    <w:p w14:paraId="64DA5C11" w14:textId="0FB82CFE"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Der Anmeldende kann jederzeit vor Beginn der Ferienfreizeit vom Pauschalreisevertrag zurücktreten, der Rücktritt ist schriftlich zu erklären. Maßgeblich ist der Zugang der Rücktrittserklärung beim Veranstalter. Bei Minderjährigen muss der Rücktritt von einem Personensorgeberechtigten erklärt werden. Die bloße Nichtzahlung des Reisepreises ist keine Rücktrittserklärung.</w:t>
      </w:r>
    </w:p>
    <w:p w14:paraId="280AEDD1"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46522525" w14:textId="34242F12"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Tritt der Anmeldende vom Pauschalreisevertrag zurück oder tritt der Teilnehmende die Ferienfreizeit nicht an, so kann der Veranstalter einen angemessenen pauschalen Ersatz für seine getroffenen Vorkehrungen und Aufwendungen unter Berücksichtigung einer anderweitigen Verwendung der Reiseleistung verlangen. Dieser beträgt bei einem Rücktritt:</w:t>
      </w:r>
    </w:p>
    <w:p w14:paraId="5867DB73"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235AB0E8"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a) bei Gruppen-Busreisen (Reisebus oder Kleinbus/Bulli)</w:t>
      </w:r>
    </w:p>
    <w:p w14:paraId="69417DDC"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10864900"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31 Tage vor Fahrtbeginn:</w:t>
      </w:r>
      <w:r w:rsidRPr="00B27CC8">
        <w:rPr>
          <w:rFonts w:ascii="Arial" w:hAnsi="Arial" w:cs="Arial"/>
          <w:sz w:val="18"/>
          <w:szCs w:val="18"/>
        </w:rPr>
        <w:tab/>
        <w:t>5 % des Reisepreises</w:t>
      </w:r>
    </w:p>
    <w:p w14:paraId="0AAB43F1"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21 Tage vor Fahrtbeginn:</w:t>
      </w:r>
      <w:r w:rsidRPr="00B27CC8">
        <w:rPr>
          <w:rFonts w:ascii="Arial" w:hAnsi="Arial" w:cs="Arial"/>
          <w:sz w:val="18"/>
          <w:szCs w:val="18"/>
        </w:rPr>
        <w:tab/>
        <w:t>30 % des Reisepreises</w:t>
      </w:r>
    </w:p>
    <w:p w14:paraId="675A3E34"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14 Tage vor Fahrtbeginn:</w:t>
      </w:r>
      <w:r w:rsidRPr="00B27CC8">
        <w:rPr>
          <w:rFonts w:ascii="Arial" w:hAnsi="Arial" w:cs="Arial"/>
          <w:sz w:val="18"/>
          <w:szCs w:val="18"/>
        </w:rPr>
        <w:tab/>
        <w:t>50 % des Reisepreises</w:t>
      </w:r>
    </w:p>
    <w:p w14:paraId="0C113FF0"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7 Tage vor Fahrtbeginn:</w:t>
      </w:r>
      <w:r w:rsidRPr="00B27CC8">
        <w:rPr>
          <w:rFonts w:ascii="Arial" w:hAnsi="Arial" w:cs="Arial"/>
          <w:sz w:val="18"/>
          <w:szCs w:val="18"/>
        </w:rPr>
        <w:tab/>
        <w:t>65 % des Reisepreises</w:t>
      </w:r>
    </w:p>
    <w:p w14:paraId="0CCE9502"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ab 7 Tage bis zum Fahrtbeginn:</w:t>
      </w:r>
      <w:r w:rsidRPr="00B27CC8">
        <w:rPr>
          <w:rFonts w:ascii="Arial" w:hAnsi="Arial" w:cs="Arial"/>
          <w:sz w:val="18"/>
          <w:szCs w:val="18"/>
        </w:rPr>
        <w:tab/>
        <w:t>80 % des Reisepreises</w:t>
      </w:r>
    </w:p>
    <w:p w14:paraId="6C3737C1"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und bei Nichtantritt zur Fahrt:</w:t>
      </w:r>
      <w:r w:rsidRPr="00B27CC8">
        <w:rPr>
          <w:rFonts w:ascii="Arial" w:hAnsi="Arial" w:cs="Arial"/>
          <w:sz w:val="18"/>
          <w:szCs w:val="18"/>
        </w:rPr>
        <w:tab/>
        <w:t>90 % des Reisepreises.</w:t>
      </w:r>
    </w:p>
    <w:p w14:paraId="733783DD"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33CAAE85"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 bei Gruppen-Flugreisen und Gruppen-Zugreisen</w:t>
      </w:r>
    </w:p>
    <w:p w14:paraId="0195FA43"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71AE9CED"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31 Tage vor Fahrtbeginn:</w:t>
      </w:r>
      <w:r w:rsidRPr="00B27CC8">
        <w:rPr>
          <w:rFonts w:ascii="Arial" w:hAnsi="Arial" w:cs="Arial"/>
          <w:sz w:val="18"/>
          <w:szCs w:val="18"/>
        </w:rPr>
        <w:tab/>
        <w:t>20 % des Reisepreises</w:t>
      </w:r>
    </w:p>
    <w:p w14:paraId="52C71FF7"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21 Tage vor Fahrtbeginn:</w:t>
      </w:r>
      <w:r w:rsidRPr="00B27CC8">
        <w:rPr>
          <w:rFonts w:ascii="Arial" w:hAnsi="Arial" w:cs="Arial"/>
          <w:sz w:val="18"/>
          <w:szCs w:val="18"/>
        </w:rPr>
        <w:tab/>
        <w:t>35 % des Reisepreises</w:t>
      </w:r>
    </w:p>
    <w:p w14:paraId="3C223374"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14 Tage vor Fahrtbeginn:</w:t>
      </w:r>
      <w:r w:rsidRPr="00B27CC8">
        <w:rPr>
          <w:rFonts w:ascii="Arial" w:hAnsi="Arial" w:cs="Arial"/>
          <w:sz w:val="18"/>
          <w:szCs w:val="18"/>
        </w:rPr>
        <w:tab/>
        <w:t>50 % des Reisepreises</w:t>
      </w:r>
    </w:p>
    <w:p w14:paraId="071CB220"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7 Tage vor Fahrtbeginn:</w:t>
      </w:r>
      <w:r w:rsidRPr="00B27CC8">
        <w:rPr>
          <w:rFonts w:ascii="Arial" w:hAnsi="Arial" w:cs="Arial"/>
          <w:sz w:val="18"/>
          <w:szCs w:val="18"/>
        </w:rPr>
        <w:tab/>
        <w:t>65 % des Reisepreises</w:t>
      </w:r>
    </w:p>
    <w:p w14:paraId="72EA25F3"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ab 7 Tage bis zum Fahrtbeginn:</w:t>
      </w:r>
      <w:r w:rsidRPr="00B27CC8">
        <w:rPr>
          <w:rFonts w:ascii="Arial" w:hAnsi="Arial" w:cs="Arial"/>
          <w:sz w:val="18"/>
          <w:szCs w:val="18"/>
        </w:rPr>
        <w:tab/>
        <w:t>80 % des Reisepreises</w:t>
      </w:r>
    </w:p>
    <w:p w14:paraId="1BBEE18D"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und bei Nichtantritt zur Fahrt:</w:t>
      </w:r>
      <w:r w:rsidRPr="00B27CC8">
        <w:rPr>
          <w:rFonts w:ascii="Arial" w:hAnsi="Arial" w:cs="Arial"/>
          <w:sz w:val="18"/>
          <w:szCs w:val="18"/>
        </w:rPr>
        <w:tab/>
        <w:t>90 % des Reisepreises.</w:t>
      </w:r>
    </w:p>
    <w:p w14:paraId="04DFA4E2" w14:textId="131DDCF3" w:rsidR="009730FE" w:rsidRDefault="009730FE">
      <w:pPr>
        <w:widowControl w:val="0"/>
        <w:autoSpaceDE w:val="0"/>
        <w:autoSpaceDN w:val="0"/>
        <w:adjustRightInd w:val="0"/>
        <w:spacing w:after="0" w:line="240" w:lineRule="auto"/>
        <w:rPr>
          <w:rFonts w:ascii="Arial" w:hAnsi="Arial" w:cs="Arial"/>
          <w:sz w:val="18"/>
          <w:szCs w:val="18"/>
        </w:rPr>
      </w:pPr>
    </w:p>
    <w:p w14:paraId="7BB216F0" w14:textId="6BC78E3F" w:rsidR="003C730D" w:rsidRDefault="003C730D">
      <w:pPr>
        <w:widowControl w:val="0"/>
        <w:autoSpaceDE w:val="0"/>
        <w:autoSpaceDN w:val="0"/>
        <w:adjustRightInd w:val="0"/>
        <w:spacing w:after="0" w:line="240" w:lineRule="auto"/>
        <w:rPr>
          <w:rFonts w:ascii="Arial" w:hAnsi="Arial" w:cs="Arial"/>
          <w:sz w:val="18"/>
          <w:szCs w:val="18"/>
        </w:rPr>
      </w:pPr>
    </w:p>
    <w:p w14:paraId="61A8EAFE" w14:textId="77777777" w:rsidR="00AB0484" w:rsidRDefault="00AB0484">
      <w:pPr>
        <w:widowControl w:val="0"/>
        <w:autoSpaceDE w:val="0"/>
        <w:autoSpaceDN w:val="0"/>
        <w:adjustRightInd w:val="0"/>
        <w:spacing w:after="0" w:line="240" w:lineRule="auto"/>
        <w:rPr>
          <w:rFonts w:ascii="Arial" w:hAnsi="Arial" w:cs="Arial"/>
          <w:sz w:val="18"/>
          <w:szCs w:val="18"/>
        </w:rPr>
      </w:pPr>
    </w:p>
    <w:p w14:paraId="75CAA7BC" w14:textId="77777777" w:rsidR="00F53A2B" w:rsidRDefault="00F53A2B">
      <w:pPr>
        <w:widowControl w:val="0"/>
        <w:autoSpaceDE w:val="0"/>
        <w:autoSpaceDN w:val="0"/>
        <w:adjustRightInd w:val="0"/>
        <w:spacing w:after="0" w:line="240" w:lineRule="auto"/>
        <w:rPr>
          <w:rFonts w:ascii="Arial" w:hAnsi="Arial" w:cs="Arial"/>
          <w:sz w:val="18"/>
          <w:szCs w:val="18"/>
        </w:rPr>
      </w:pPr>
    </w:p>
    <w:p w14:paraId="42397F51" w14:textId="77777777" w:rsidR="003C730D" w:rsidRPr="00B27CC8" w:rsidRDefault="003C730D">
      <w:pPr>
        <w:widowControl w:val="0"/>
        <w:autoSpaceDE w:val="0"/>
        <w:autoSpaceDN w:val="0"/>
        <w:adjustRightInd w:val="0"/>
        <w:spacing w:after="0" w:line="240" w:lineRule="auto"/>
        <w:rPr>
          <w:rFonts w:ascii="Arial" w:hAnsi="Arial" w:cs="Arial"/>
          <w:sz w:val="18"/>
          <w:szCs w:val="18"/>
        </w:rPr>
      </w:pPr>
    </w:p>
    <w:p w14:paraId="12C53098"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lastRenderedPageBreak/>
        <w:t>c) bei Reisen mit eigener Anreise und sonstige Reisen</w:t>
      </w:r>
    </w:p>
    <w:p w14:paraId="31E5FD6E"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5F382001"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31 Tage vor Fahrtbeginn:</w:t>
      </w:r>
      <w:r w:rsidRPr="00B27CC8">
        <w:rPr>
          <w:rFonts w:ascii="Arial" w:hAnsi="Arial" w:cs="Arial"/>
          <w:sz w:val="18"/>
          <w:szCs w:val="18"/>
        </w:rPr>
        <w:tab/>
        <w:t>5 % des Reisepreises</w:t>
      </w:r>
    </w:p>
    <w:p w14:paraId="0730A54D"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21 Tage vor Fahrtbeginn:</w:t>
      </w:r>
      <w:r w:rsidRPr="00B27CC8">
        <w:rPr>
          <w:rFonts w:ascii="Arial" w:hAnsi="Arial" w:cs="Arial"/>
          <w:sz w:val="18"/>
          <w:szCs w:val="18"/>
        </w:rPr>
        <w:tab/>
        <w:t>20 % des Reisepreises</w:t>
      </w:r>
    </w:p>
    <w:p w14:paraId="704233C4"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14 Tage vor Fahrtbeginn:</w:t>
      </w:r>
      <w:r w:rsidRPr="00B27CC8">
        <w:rPr>
          <w:rFonts w:ascii="Arial" w:hAnsi="Arial" w:cs="Arial"/>
          <w:sz w:val="18"/>
          <w:szCs w:val="18"/>
        </w:rPr>
        <w:tab/>
        <w:t>40 % des Reisepreises</w:t>
      </w:r>
    </w:p>
    <w:p w14:paraId="36C8DA45"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bis 7 Tage vor Fahrtbeginn:</w:t>
      </w:r>
      <w:r w:rsidRPr="00B27CC8">
        <w:rPr>
          <w:rFonts w:ascii="Arial" w:hAnsi="Arial" w:cs="Arial"/>
          <w:sz w:val="18"/>
          <w:szCs w:val="18"/>
        </w:rPr>
        <w:tab/>
        <w:t>50 % des Reisepreises</w:t>
      </w:r>
    </w:p>
    <w:p w14:paraId="526A4A7A"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ab 7 Tage bis zum Fahrtbeginn:</w:t>
      </w:r>
      <w:r w:rsidRPr="00B27CC8">
        <w:rPr>
          <w:rFonts w:ascii="Arial" w:hAnsi="Arial" w:cs="Arial"/>
          <w:sz w:val="18"/>
          <w:szCs w:val="18"/>
        </w:rPr>
        <w:tab/>
        <w:t>60 % des Reisepreises</w:t>
      </w:r>
    </w:p>
    <w:p w14:paraId="52B81A1D"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und bei Nichtantritt zur Fahrt:</w:t>
      </w:r>
      <w:r w:rsidRPr="00B27CC8">
        <w:rPr>
          <w:rFonts w:ascii="Arial" w:hAnsi="Arial" w:cs="Arial"/>
          <w:sz w:val="18"/>
          <w:szCs w:val="18"/>
        </w:rPr>
        <w:tab/>
        <w:t>90 % des Reisepreises.</w:t>
      </w:r>
    </w:p>
    <w:p w14:paraId="7BCEA4AC"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41904808" w14:textId="2AFF5AB7" w:rsidR="009730FE" w:rsidRPr="00B27CC8" w:rsidRDefault="00F53A2B">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D</w:t>
      </w:r>
      <w:r w:rsidR="007B3EB3" w:rsidRPr="00B27CC8">
        <w:rPr>
          <w:rFonts w:ascii="Arial" w:hAnsi="Arial" w:cs="Arial"/>
          <w:sz w:val="18"/>
          <w:szCs w:val="18"/>
        </w:rPr>
        <w:t xml:space="preserve">em Anmeldenden wie auch dem Veranstalter bleibt der Nachweis unbenommen, dass dem Veranstalter überhaupt kein Schaden entstanden ist oder der tatsächliche Schaden geringer oder höher ist als die pauschale Entschädigung. Der Veranstalter ist auf Verlangen </w:t>
      </w:r>
      <w:r w:rsidR="008F14C5">
        <w:rPr>
          <w:rFonts w:ascii="Arial" w:hAnsi="Arial" w:cs="Arial"/>
          <w:sz w:val="18"/>
          <w:szCs w:val="18"/>
        </w:rPr>
        <w:t>d</w:t>
      </w:r>
      <w:r w:rsidR="00B535EC">
        <w:rPr>
          <w:rFonts w:ascii="Arial" w:hAnsi="Arial" w:cs="Arial"/>
          <w:sz w:val="18"/>
          <w:szCs w:val="18"/>
        </w:rPr>
        <w:t>es</w:t>
      </w:r>
      <w:r w:rsidR="007B3EB3" w:rsidRPr="00B27CC8">
        <w:rPr>
          <w:rFonts w:ascii="Arial" w:hAnsi="Arial" w:cs="Arial"/>
          <w:sz w:val="18"/>
          <w:szCs w:val="18"/>
        </w:rPr>
        <w:t xml:space="preserve"> Anmeldenden bzw. der Teilnehmenden verpflichtet, die Höhe der Entschädigung zu begründen.</w:t>
      </w:r>
    </w:p>
    <w:p w14:paraId="572823F6"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39F87207" w14:textId="6F97C001" w:rsidR="009730FE" w:rsidRPr="00B27CC8" w:rsidRDefault="008F14C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D</w:t>
      </w:r>
      <w:r w:rsidR="007B3EB3" w:rsidRPr="00B27CC8">
        <w:rPr>
          <w:rFonts w:ascii="Arial" w:hAnsi="Arial" w:cs="Arial"/>
          <w:sz w:val="18"/>
          <w:szCs w:val="18"/>
        </w:rPr>
        <w:t>em Teilnehmenden ist bewusst, dass im Falle bezuschusster Ferienfreizeiten, bei denen die Reisekosten vom Reisepreis allein nicht gedeckt werden, der beim Veranstalter im Rücktrittsfall verbleibende Schaden höher sein kann als der vom Anmeldenden bezahlte Reisepreis.</w:t>
      </w:r>
    </w:p>
    <w:p w14:paraId="0B3B5255"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7DD24DE8" w14:textId="08D9F9D5" w:rsidR="009730FE" w:rsidRPr="00B27CC8" w:rsidRDefault="00823E2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8</w:t>
      </w:r>
      <w:r w:rsidR="007B3EB3" w:rsidRPr="00B27CC8">
        <w:rPr>
          <w:rFonts w:ascii="Arial" w:hAnsi="Arial" w:cs="Arial"/>
          <w:b/>
          <w:bCs/>
          <w:sz w:val="18"/>
          <w:szCs w:val="18"/>
        </w:rPr>
        <w:t>. Rücktritt des Veranstalters vor Reisebeginn</w:t>
      </w:r>
    </w:p>
    <w:p w14:paraId="0803C4FB"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Der Veranstalter kann vom Pauschalreisevertrag zurücktreten</w:t>
      </w:r>
    </w:p>
    <w:p w14:paraId="13A882DD" w14:textId="42B7BCF0"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a) wenn der Anmeldende die Teilnehmendeninformationen ungeachtet der ihm hierfür gesetzten Frist und einer schriftlichen Nachfrist von mindestens einer Woche nicht beim Veranstalter einreicht.</w:t>
      </w:r>
    </w:p>
    <w:p w14:paraId="42B11C2C" w14:textId="3157133D"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 bis eine Woche nach Erhalt der Teilnehmendeninformationen, wenn für ihn erkennbar ist, dass – etwa aus medizinischen, gesundheitlichen, pädagogischen oder aus Gründen der Aufsichtsführung – die Teilnahme der angemeldeten Person mit einem nicht vertretbaren Risiko für den betreffenden Teilnehmenden, die anderen Teilnehmenden oder den Veranstalter verbunden ist.</w:t>
      </w:r>
    </w:p>
    <w:p w14:paraId="1F928D31" w14:textId="0CD7EDB8"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c) wenn der Teilnehmende ohne ausreichende Entschuldigung nicht an dem vom Veranstalter mitgeteilten Vorbereitungstagen teilnimmt.</w:t>
      </w:r>
    </w:p>
    <w:p w14:paraId="543F5609" w14:textId="16BFB435"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 wenn</w:t>
      </w:r>
      <w:r w:rsidR="00E47A0E">
        <w:rPr>
          <w:rFonts w:ascii="Arial" w:hAnsi="Arial" w:cs="Arial"/>
          <w:sz w:val="18"/>
          <w:szCs w:val="18"/>
        </w:rPr>
        <w:t xml:space="preserve"> </w:t>
      </w:r>
      <w:r w:rsidRPr="00B27CC8">
        <w:rPr>
          <w:rFonts w:ascii="Arial" w:hAnsi="Arial" w:cs="Arial"/>
          <w:sz w:val="18"/>
          <w:szCs w:val="18"/>
        </w:rPr>
        <w:t>der Anmeldende oder der Teilnehmende seine vertraglichen Pflichten nicht einhält, insbesondere der Reisepreis nicht fristgerecht (Anzahlung und Restzahlung) bezahlt wird;</w:t>
      </w:r>
    </w:p>
    <w:p w14:paraId="1CD46AD1" w14:textId="0BE7E83C"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 xml:space="preserve">e) beim Bekanntwerden für die Aufsichtsführung oder die Durchführung der Ferienfahrt wesentlicher persönlicher Umstände der Teilnehmenden nach </w:t>
      </w:r>
      <w:r w:rsidR="00572022" w:rsidRPr="00B27CC8">
        <w:rPr>
          <w:rFonts w:ascii="Arial" w:hAnsi="Arial" w:cs="Arial"/>
          <w:sz w:val="18"/>
          <w:szCs w:val="18"/>
        </w:rPr>
        <w:t>Abschluss</w:t>
      </w:r>
      <w:r w:rsidRPr="00B27CC8">
        <w:rPr>
          <w:rFonts w:ascii="Arial" w:hAnsi="Arial" w:cs="Arial"/>
          <w:sz w:val="18"/>
          <w:szCs w:val="18"/>
        </w:rPr>
        <w:t xml:space="preserve"> des Pauschalreisevertrages, wenn durch diese eine geordnete oder sichere Durchführung der Ferienfreizeit für den Teilnehmende oder die anderen Teilnehmenden nicht gewährleistet ist.</w:t>
      </w:r>
    </w:p>
    <w:p w14:paraId="1C129BB6"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f) bis zu</w:t>
      </w:r>
    </w:p>
    <w:p w14:paraId="10EC490C"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- 20 Tage vor Reisebeginn bei einer Reisedauer von mehr als sechs Tagen</w:t>
      </w:r>
    </w:p>
    <w:p w14:paraId="53BB001D"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- 7 Tagen vor Reisebeginn bei einer Reisedauer von mindestens zwei und höchstens sechs Tagen</w:t>
      </w:r>
    </w:p>
    <w:p w14:paraId="48003F90"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- 48 Stunden vor Reisebeginn bei einer Reisedauer von weniger als zwei Tagen</w:t>
      </w:r>
    </w:p>
    <w:p w14:paraId="4C9347C9"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wenn die in der Ausschreibung genannte Mindestteilnehmendenzahl für die betreffende Ferienfreizeit nicht erreicht wird.</w:t>
      </w:r>
    </w:p>
    <w:p w14:paraId="4935C701" w14:textId="67AB552D"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Der Anmeldende ist dann berechtigt, die Teilnahme an einer mindestens gleichwertigen Ferienfreizeit zu verlangen, wenn der Veranstalter in der Lage ist, ihm eine solche aus seinem Angebot ohne Mehrpreis anzubieten.</w:t>
      </w:r>
    </w:p>
    <w:p w14:paraId="2F205B2A" w14:textId="32EF8BC5"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In allen anderen Fällen wird der etwa schon geleistete Reisepreis in voller Höhe zurückerstattet, weitere Ansprüche der Anmeldenden sind ausgeschlossen.</w:t>
      </w:r>
    </w:p>
    <w:p w14:paraId="07562005"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0E17176B" w14:textId="406ECEA1" w:rsidR="009730FE" w:rsidRPr="00B27CC8" w:rsidRDefault="00823E2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9</w:t>
      </w:r>
      <w:r w:rsidR="007B3EB3" w:rsidRPr="00B27CC8">
        <w:rPr>
          <w:rFonts w:ascii="Arial" w:hAnsi="Arial" w:cs="Arial"/>
          <w:b/>
          <w:bCs/>
          <w:sz w:val="18"/>
          <w:szCs w:val="18"/>
        </w:rPr>
        <w:t>. Rücktritt im Falle unvermeidbarer, außergewöhnlicher Umstände</w:t>
      </w:r>
    </w:p>
    <w:p w14:paraId="26EA0ECF" w14:textId="5885C038"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Wird die Durchführung der Ferienfreizeit infolge bei Vertragsabschluss nicht vorhersehbarer, unvermeidbarer, außergewöhnlicher Umstände (z.B. Krieg, innere Unruhen, Streiks, Naturkatastrophen, hoheitliche Anordnungen, Epidemien, Pandemien, Ausbruch von Krankheiten etc.) wesentlich erschwert, gefährdet oder beeinträchtigt, so sind beide Seiten zur Kündigung des Reisevertrages berechtigt. In diesem Fall kann der Veranstalter, für die bereits erbrachten oder zur Beendigung der Ferienfreizeit noch zu erbringenden Leistungen eine Entschädigung verlangen. Der Veranstalter ist verpflichtet, die infolge der Aufhebung des Vertrags notwendigen Maßnahmen zu treffen, insbesondere, falls der Vertrag die Rückbeförderung umfasste, den Teilnehmende zurückzubefördern. Die Mehrkosten für die Rückbeförderung tragen der Veranstalter und die/der Anmeldende je zur Hälfte. Im Übrigen fallen die Mehrkosten dem Anmeldenden zur Last.</w:t>
      </w:r>
    </w:p>
    <w:p w14:paraId="7C46D1BE"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43E96F38" w14:textId="13D38C39"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Der Veranstalter bzw. die Leitenden der Ferienfreizeit als dessen bevollmächtigte Vertreter können vom geschlossenen Pauschalreisevertrag ohne Einhaltung einer Frist auch unmittelbar vor Reiseantritt zurücktreten, wenn zu diesem Zeitpunkt der begründete Verdacht einer akuten Erkrankung in Bezug auf ein Pandemiegeschehen besteht, welcher nicht durch das negative Testergebnis eines maximal 24 Stunden alten Antigen-Schnelltests oder eines PCR-Tests (kein Selbsttest!) ausgeschlossen werden kann.</w:t>
      </w:r>
    </w:p>
    <w:p w14:paraId="6D5C814C" w14:textId="4552C17B"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Sollten dem Veranstalter durch Folgemaßnahmen einer wissentlich verschwiegenen Erkrankung in Bezug auf ein Pandemiegeschehen seitens des Anmeldenden oder der Teilnehmenden Kosten entstehen, behält sich der Veranstalter vor, die entstanden Kosten entsprechend in Rechnung zu stellen.</w:t>
      </w:r>
    </w:p>
    <w:p w14:paraId="10D9252B"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75738D1A" w14:textId="35D70719" w:rsidR="009730FE" w:rsidRPr="00B27CC8" w:rsidRDefault="00823E2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10</w:t>
      </w:r>
      <w:r w:rsidR="007B3EB3" w:rsidRPr="00B27CC8">
        <w:rPr>
          <w:rFonts w:ascii="Arial" w:hAnsi="Arial" w:cs="Arial"/>
          <w:b/>
          <w:bCs/>
          <w:sz w:val="18"/>
          <w:szCs w:val="18"/>
        </w:rPr>
        <w:t>. Kündigung des Veranstalters</w:t>
      </w:r>
    </w:p>
    <w:p w14:paraId="6CF91E45" w14:textId="149B0992"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 xml:space="preserve">Der Veranstalter bzw. die Leitenden der Ferienfreizeit als dessen bevollmächtigte Vertreter können den Pauschalreisevertrag ohne Einhaltung einer Frist kündigen, wenn der Teilnehmende die Durchführung der Ferienfreizeit ungeachtet einer, mit Ausnahme besonders gravierender Fälle, vorherigen Abmahnung der Freizeitleitung so nachhaltig stört, dass der Veranstalter seine Aufsichtspflicht gegenüber den Teilnehmenden der Ferienfreizeit oder die weitere schadensfreie Durchführung der Ferienfreizeit nicht mehr gewährleisten kann oder wenn sich der Teilnehmende ungeachtet einer Abmahnung der Freizeitleitung sonst in einem Maße vertragswidrig </w:t>
      </w:r>
      <w:r w:rsidRPr="00B27CC8">
        <w:rPr>
          <w:rFonts w:ascii="Arial" w:hAnsi="Arial" w:cs="Arial"/>
          <w:sz w:val="18"/>
          <w:szCs w:val="18"/>
        </w:rPr>
        <w:lastRenderedPageBreak/>
        <w:t>verhält, dass die sofortige Kündigung des Pauschalreisevertrages gerechtfertigt ist.</w:t>
      </w:r>
    </w:p>
    <w:p w14:paraId="2C0B38C6"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458DD993" w14:textId="70B0A3DB"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Die Kosten für die vorzeitige Rückbeförderung de</w:t>
      </w:r>
      <w:r w:rsidR="00597DE0">
        <w:rPr>
          <w:rFonts w:ascii="Arial" w:hAnsi="Arial" w:cs="Arial"/>
          <w:sz w:val="18"/>
          <w:szCs w:val="18"/>
        </w:rPr>
        <w:t>s</w:t>
      </w:r>
      <w:r w:rsidRPr="00B27CC8">
        <w:rPr>
          <w:rFonts w:ascii="Arial" w:hAnsi="Arial" w:cs="Arial"/>
          <w:sz w:val="18"/>
          <w:szCs w:val="18"/>
        </w:rPr>
        <w:t xml:space="preserve"> Teilnehmenden nach einer Kündigung sowie weitere damit im Zusammenhang anfallende Kosten werden der Anmeldenden bzw. dem Personensorgeberechtigten in Rechnung gestellt. In diesem Fall behält der Veranstalter den Anspruch auf den vollen Reisepreis; er muss sich jedoch den Wert der ersparten Aufwendungen anrechnen lassen, die er aus einer Erstattung oder einer anderweitigen Verwendung der nicht in Anspruch genommenen Leistungen erlangt.</w:t>
      </w:r>
    </w:p>
    <w:p w14:paraId="350A81E3" w14:textId="6F25A007" w:rsidR="00D20C66" w:rsidRPr="00B27CC8" w:rsidRDefault="00D20C66">
      <w:pPr>
        <w:widowControl w:val="0"/>
        <w:autoSpaceDE w:val="0"/>
        <w:autoSpaceDN w:val="0"/>
        <w:adjustRightInd w:val="0"/>
        <w:spacing w:after="0" w:line="240" w:lineRule="auto"/>
        <w:rPr>
          <w:rFonts w:ascii="Arial" w:hAnsi="Arial" w:cs="Arial"/>
          <w:sz w:val="18"/>
          <w:szCs w:val="18"/>
        </w:rPr>
      </w:pPr>
    </w:p>
    <w:p w14:paraId="5E85F3AC" w14:textId="69993170" w:rsidR="009730FE" w:rsidRPr="00B27CC8" w:rsidRDefault="00823E2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11</w:t>
      </w:r>
      <w:r w:rsidR="007B3EB3" w:rsidRPr="00B27CC8">
        <w:rPr>
          <w:rFonts w:ascii="Arial" w:hAnsi="Arial" w:cs="Arial"/>
          <w:b/>
          <w:bCs/>
          <w:sz w:val="18"/>
          <w:szCs w:val="18"/>
        </w:rPr>
        <w:t>. Versicherungen</w:t>
      </w:r>
    </w:p>
    <w:p w14:paraId="53E1ED2B"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Der Veranstalter hat für die Teilnehmenden während der Dauer der Ferienfreizeit eine Unfall- und eine Haftpflichtversicherung abgeschlossen. Letztere tritt jedoch nur bei Schäden gegenüber Dritten ein, nicht bei Schäden, die sich die Teilnehmenden untereinander zufügen und gilt nur subsidiär zu anderen bestehenden Versicherungen. Kein Versicherungsschutz besteht bei Ansprüchen aus dem Verlust oder Abhandenkommen von Sachen aller Art. Der Veranstalter empfiehlt ggf. den Abschluss eigener zusätzlicher Versicherungen (Reiserücktrittkosten, Reisegepäck, Haftpflicht, Auslandskrankenschutz etc.), um die mit der Anmeldung/Teilnahme an der Ferienfreizeit verbundenen Risiken zu mindern.</w:t>
      </w:r>
    </w:p>
    <w:p w14:paraId="1D5462BD"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495CB783" w14:textId="4401536A" w:rsidR="009730FE" w:rsidRPr="00B27CC8" w:rsidRDefault="007B3EB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1</w:t>
      </w:r>
      <w:r w:rsidR="00823E23" w:rsidRPr="00B27CC8">
        <w:rPr>
          <w:rFonts w:ascii="Arial" w:hAnsi="Arial" w:cs="Arial"/>
          <w:b/>
          <w:bCs/>
          <w:sz w:val="18"/>
          <w:szCs w:val="18"/>
        </w:rPr>
        <w:t>2</w:t>
      </w:r>
      <w:r w:rsidRPr="00B27CC8">
        <w:rPr>
          <w:rFonts w:ascii="Arial" w:hAnsi="Arial" w:cs="Arial"/>
          <w:b/>
          <w:bCs/>
          <w:sz w:val="18"/>
          <w:szCs w:val="18"/>
        </w:rPr>
        <w:t>. Pass- und Visavorschriften</w:t>
      </w:r>
    </w:p>
    <w:p w14:paraId="04F9080A" w14:textId="51AD032D"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Der Veranstalter verpflichtet sich, deutsche Staatsangehörige oder Staatsangehörige des Staates, in dem die Ferienfreizeit angeboten wird, bei Auslandsreisen über geltende Pass- und Visavorschriften zu informieren, für Angehörige anderer Staaten erteilt das zuständige Konsulat Auskunft. Für die Erfüllung behördlicher Auflagen, Zoll- und Gesundheitsvorschriften sowie die Beschaffung der notwendigen Reisedokumente ist, sofern dies der Veranstalter nicht ausdrücklich übernommen hat, der Anmeldende selbst verantwortlich. Der Veranstalter haftet nicht für unvorhersehbare Verzögerungen der diplomatischen Vertretungen bei der Ausstellung von Reisedokumenten und beim Zugang, sofern ihn nicht ein eigenes Verschulden trifft.</w:t>
      </w:r>
    </w:p>
    <w:p w14:paraId="60B62D3D"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47F2738C" w14:textId="04F75CAE" w:rsidR="009730FE" w:rsidRPr="00B27CC8" w:rsidRDefault="007B3EB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1</w:t>
      </w:r>
      <w:r w:rsidR="00823E23" w:rsidRPr="00B27CC8">
        <w:rPr>
          <w:rFonts w:ascii="Arial" w:hAnsi="Arial" w:cs="Arial"/>
          <w:b/>
          <w:bCs/>
          <w:sz w:val="18"/>
          <w:szCs w:val="18"/>
        </w:rPr>
        <w:t>3</w:t>
      </w:r>
      <w:r w:rsidRPr="00B27CC8">
        <w:rPr>
          <w:rFonts w:ascii="Arial" w:hAnsi="Arial" w:cs="Arial"/>
          <w:b/>
          <w:bCs/>
          <w:sz w:val="18"/>
          <w:szCs w:val="18"/>
        </w:rPr>
        <w:t>. Haftung des Veranstalters</w:t>
      </w:r>
    </w:p>
    <w:p w14:paraId="3B479B66" w14:textId="3A638B04"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Die vertragliche Haftung des Veranstalters für Schäden der Teilnehmenden, die nicht Körperschäden sind, ist der Höhe nach beschränkt auf den dreifachen Reisepreises, soweit ein solcher Schaden vom Veranstalter nicht schuldhaft herbeigeführt wird oder soweit der Veranstalter für einen Schaden allein wegen eines Verschuldens eines Leistungsträgers verantwortlich ist. Bei Schäden durch unvermeidbare, außergewöhnliche Umstände, durch vorwerfbar fehlerhafte Angaben in der Fahrtanmeldung oder infolge von vorwerfbaren Verstößen des Teilnehmenden gegen Anordnungen der Freizeitleitung, übernimmt der Veranstalter keinerlei Haftung. Er haftet auch nicht für Schäden, Krankheit, Unfall oder Verlust von Gegenständen, die durch fahrlässiges Verhalten des Teilnehmenden verursacht werden.</w:t>
      </w:r>
    </w:p>
    <w:p w14:paraId="45217437"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Der Veranstalter haftet ferner nicht für Leistungsstörungen, Personen-, Sach- oder Vermögensschäden im Zusammenhang mit Leistungen, die als Fremdleistungen lediglich vermittelt werden und die in der Leistungsbeschreibung ausdrücklich als Fremdleistungen gekennzeichnet sind.</w:t>
      </w:r>
    </w:p>
    <w:p w14:paraId="2F744BDB"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1B8EDD4A" w14:textId="0D032043" w:rsidR="009730FE" w:rsidRPr="00B27CC8" w:rsidRDefault="007B3EB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t>1</w:t>
      </w:r>
      <w:r w:rsidR="00823E23" w:rsidRPr="00B27CC8">
        <w:rPr>
          <w:rFonts w:ascii="Arial" w:hAnsi="Arial" w:cs="Arial"/>
          <w:b/>
          <w:bCs/>
          <w:sz w:val="18"/>
          <w:szCs w:val="18"/>
        </w:rPr>
        <w:t>4</w:t>
      </w:r>
      <w:r w:rsidRPr="00B27CC8">
        <w:rPr>
          <w:rFonts w:ascii="Arial" w:hAnsi="Arial" w:cs="Arial"/>
          <w:b/>
          <w:bCs/>
          <w:sz w:val="18"/>
          <w:szCs w:val="18"/>
        </w:rPr>
        <w:t>. Pflichten des Anmeldenden und der Teilnehmenden</w:t>
      </w:r>
    </w:p>
    <w:p w14:paraId="52CC135C" w14:textId="4BF952E0"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Bei auftretenden Schwierigkeiten ist jeder Teilnehmende verpflichtet, alles Zumutbare zu tun, um zu deren Behebung beizutragen und evtl. Schäden für alle Beteiligten so gering wie möglich zu halten.</w:t>
      </w:r>
    </w:p>
    <w:p w14:paraId="7A0F8217" w14:textId="24B50E62" w:rsidR="009730FE" w:rsidRPr="00B27CC8" w:rsidRDefault="0011065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Er</w:t>
      </w:r>
      <w:r w:rsidR="007B3EB3" w:rsidRPr="00B27CC8">
        <w:rPr>
          <w:rFonts w:ascii="Arial" w:hAnsi="Arial" w:cs="Arial"/>
          <w:sz w:val="18"/>
          <w:szCs w:val="18"/>
        </w:rPr>
        <w:t xml:space="preserve"> ist verpflichtet, Beanstandungen unverzüglich der örtlichen Leitung der Ferienfreizeit oder dem Veranstalter mitzuteilen und dieser eine angemessene Frist zur Abhilfe zu setzen, wenn nicht die Abhilfe unmöglich ist oder von der Leitung der Ferienfreizeit oder vom Veranstalter ernsthaft verweigert wird oder wenn die sofortige Kündigung des Pauschalreisevertrags durch ein besonderes Interesse des Teilnehmenden gerechtfertigt wird. Kommt ein Teilnehmender dieser Verpflichtung schuldhaft nicht nach, so stehen ihm oder dem Anmeldenden Ansprüche insoweit nicht zu.</w:t>
      </w:r>
    </w:p>
    <w:p w14:paraId="3FFEAC1C" w14:textId="4075932D"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Die Leitung der Ferienfreizeit ist beauftragt und verpflichtet, für Abhilfe zu sorgen, soweit dies möglich und zumutbar ist. Ansprüche des Anmeldenden wegen Reisemängeln nach den §§ 651 i bis j des Bürgerlichen Gesetzbuches verjähren nach Ablauf von zwei Jahren ab dem vertraglich vorgesehenen Ende der Ferienfreizeit.</w:t>
      </w:r>
    </w:p>
    <w:p w14:paraId="281D7C79" w14:textId="77777777" w:rsidR="009730FE" w:rsidRPr="000604A1" w:rsidRDefault="009730FE">
      <w:pPr>
        <w:widowControl w:val="0"/>
        <w:autoSpaceDE w:val="0"/>
        <w:autoSpaceDN w:val="0"/>
        <w:adjustRightInd w:val="0"/>
        <w:spacing w:after="0" w:line="240" w:lineRule="auto"/>
        <w:rPr>
          <w:rFonts w:ascii="Arial" w:hAnsi="Arial" w:cs="Arial"/>
          <w:sz w:val="18"/>
          <w:szCs w:val="18"/>
        </w:rPr>
      </w:pPr>
    </w:p>
    <w:p w14:paraId="0E3D00AE" w14:textId="4D3009EF" w:rsidR="009730FE" w:rsidRPr="000604A1" w:rsidRDefault="007B3EB3">
      <w:pPr>
        <w:widowControl w:val="0"/>
        <w:autoSpaceDE w:val="0"/>
        <w:autoSpaceDN w:val="0"/>
        <w:adjustRightInd w:val="0"/>
        <w:spacing w:after="0" w:line="240" w:lineRule="auto"/>
        <w:rPr>
          <w:rFonts w:ascii="Arial" w:hAnsi="Arial" w:cs="Arial"/>
          <w:b/>
          <w:bCs/>
          <w:sz w:val="18"/>
          <w:szCs w:val="18"/>
        </w:rPr>
      </w:pPr>
      <w:r w:rsidRPr="000604A1">
        <w:rPr>
          <w:rFonts w:ascii="Arial" w:hAnsi="Arial" w:cs="Arial"/>
          <w:b/>
          <w:bCs/>
          <w:sz w:val="18"/>
          <w:szCs w:val="18"/>
        </w:rPr>
        <w:t>1</w:t>
      </w:r>
      <w:r w:rsidR="00823E23" w:rsidRPr="000604A1">
        <w:rPr>
          <w:rFonts w:ascii="Arial" w:hAnsi="Arial" w:cs="Arial"/>
          <w:b/>
          <w:bCs/>
          <w:sz w:val="18"/>
          <w:szCs w:val="18"/>
        </w:rPr>
        <w:t>5</w:t>
      </w:r>
      <w:r w:rsidRPr="000604A1">
        <w:rPr>
          <w:rFonts w:ascii="Arial" w:hAnsi="Arial" w:cs="Arial"/>
          <w:b/>
          <w:bCs/>
          <w:sz w:val="18"/>
          <w:szCs w:val="18"/>
        </w:rPr>
        <w:t>. Flugbeförderung</w:t>
      </w:r>
    </w:p>
    <w:p w14:paraId="554FDB11" w14:textId="7C99E6C9" w:rsidR="009730FE"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 xml:space="preserve">Der </w:t>
      </w:r>
      <w:r w:rsidR="00B56EFA" w:rsidRPr="000604A1">
        <w:rPr>
          <w:rFonts w:ascii="Arial" w:hAnsi="Arial" w:cs="Arial"/>
          <w:sz w:val="18"/>
          <w:szCs w:val="18"/>
        </w:rPr>
        <w:t>V</w:t>
      </w:r>
      <w:r w:rsidRPr="000604A1">
        <w:rPr>
          <w:rFonts w:ascii="Arial" w:hAnsi="Arial" w:cs="Arial"/>
          <w:sz w:val="18"/>
          <w:szCs w:val="18"/>
        </w:rPr>
        <w:t>eranstalter ist gemäß der Verordnung (EG) 2111/2005 vom 14.12.2005 verpflichtet, de</w:t>
      </w:r>
      <w:r w:rsidR="00B04391" w:rsidRPr="000604A1">
        <w:rPr>
          <w:rFonts w:ascii="Arial" w:hAnsi="Arial" w:cs="Arial"/>
          <w:sz w:val="18"/>
          <w:szCs w:val="18"/>
        </w:rPr>
        <w:t>m Anmeldenden</w:t>
      </w:r>
      <w:r w:rsidRPr="000604A1">
        <w:rPr>
          <w:rFonts w:ascii="Arial" w:hAnsi="Arial" w:cs="Arial"/>
          <w:sz w:val="18"/>
          <w:szCs w:val="18"/>
        </w:rPr>
        <w:t xml:space="preserve"> bei Buchung über die Identität des ausführenden Luftfahrtunternehmen(s) zu unterrichten. Steht ein ausführendes Luftfahrtunternehmen bei Buchung noch nicht fest, ist der </w:t>
      </w:r>
      <w:r w:rsidR="00B04391" w:rsidRPr="000604A1">
        <w:rPr>
          <w:rFonts w:ascii="Arial" w:hAnsi="Arial" w:cs="Arial"/>
          <w:sz w:val="18"/>
          <w:szCs w:val="18"/>
        </w:rPr>
        <w:t>Anmeldende</w:t>
      </w:r>
      <w:r w:rsidRPr="000604A1">
        <w:rPr>
          <w:rFonts w:ascii="Arial" w:hAnsi="Arial" w:cs="Arial"/>
          <w:sz w:val="18"/>
          <w:szCs w:val="18"/>
        </w:rPr>
        <w:t xml:space="preserve"> insoweit zunächst über die Identität des wahrscheinlich ausführenden Luftfahrtunternehmen(s) zu unterrichten. Sobald die Identität endgültig feststeht, wird der </w:t>
      </w:r>
      <w:r w:rsidR="00B04391" w:rsidRPr="000604A1">
        <w:rPr>
          <w:rFonts w:ascii="Arial" w:hAnsi="Arial" w:cs="Arial"/>
          <w:sz w:val="18"/>
          <w:szCs w:val="18"/>
        </w:rPr>
        <w:t>Anmeldende</w:t>
      </w:r>
      <w:r w:rsidRPr="000604A1">
        <w:rPr>
          <w:rFonts w:ascii="Arial" w:hAnsi="Arial" w:cs="Arial"/>
          <w:sz w:val="18"/>
          <w:szCs w:val="18"/>
        </w:rPr>
        <w:t xml:space="preserve"> entsprechend unterrichtet. Im Falle eines Wechsels des ausführenden Luftfahrtunternehmens nach Buchung ist der </w:t>
      </w:r>
      <w:r w:rsidR="00B04391" w:rsidRPr="000604A1">
        <w:rPr>
          <w:rFonts w:ascii="Arial" w:hAnsi="Arial" w:cs="Arial"/>
          <w:sz w:val="18"/>
          <w:szCs w:val="18"/>
        </w:rPr>
        <w:t>Anmeldende</w:t>
      </w:r>
      <w:r w:rsidRPr="000604A1">
        <w:rPr>
          <w:rFonts w:ascii="Arial" w:hAnsi="Arial" w:cs="Arial"/>
          <w:sz w:val="18"/>
          <w:szCs w:val="18"/>
        </w:rPr>
        <w:t xml:space="preserve"> über den Wechsel so rasch wie möglich zu unterrichten. Die Liste von Luftfahrtunternehmen, die in der EU einer Betriebsuntersagung unterliegen („gemeinschaftliche Liste“), findet </w:t>
      </w:r>
      <w:r w:rsidR="004E2509" w:rsidRPr="000604A1">
        <w:rPr>
          <w:rFonts w:ascii="Arial" w:hAnsi="Arial" w:cs="Arial"/>
          <w:sz w:val="18"/>
          <w:szCs w:val="18"/>
        </w:rPr>
        <w:t xml:space="preserve">sich </w:t>
      </w:r>
      <w:r w:rsidRPr="000604A1">
        <w:rPr>
          <w:rFonts w:ascii="Arial" w:hAnsi="Arial" w:cs="Arial"/>
          <w:sz w:val="18"/>
          <w:szCs w:val="18"/>
        </w:rPr>
        <w:t xml:space="preserve">unter </w:t>
      </w:r>
      <w:hyperlink r:id="rId6" w:history="1">
        <w:r w:rsidRPr="000604A1">
          <w:rPr>
            <w:rFonts w:ascii="Arial" w:hAnsi="Arial" w:cs="Arial"/>
            <w:sz w:val="18"/>
            <w:szCs w:val="18"/>
          </w:rPr>
          <w:t>www.lba.de</w:t>
        </w:r>
      </w:hyperlink>
      <w:r w:rsidRPr="000604A1">
        <w:rPr>
          <w:rFonts w:ascii="Arial" w:hAnsi="Arial" w:cs="Arial"/>
          <w:sz w:val="18"/>
          <w:szCs w:val="18"/>
        </w:rPr>
        <w:t>.</w:t>
      </w:r>
    </w:p>
    <w:p w14:paraId="7393FC6E" w14:textId="77777777" w:rsidR="009730FE" w:rsidRPr="000604A1" w:rsidRDefault="009730FE">
      <w:pPr>
        <w:widowControl w:val="0"/>
        <w:autoSpaceDE w:val="0"/>
        <w:autoSpaceDN w:val="0"/>
        <w:adjustRightInd w:val="0"/>
        <w:spacing w:after="0" w:line="240" w:lineRule="auto"/>
        <w:rPr>
          <w:rFonts w:ascii="Arial" w:hAnsi="Arial" w:cs="Arial"/>
          <w:sz w:val="18"/>
          <w:szCs w:val="18"/>
        </w:rPr>
      </w:pPr>
    </w:p>
    <w:p w14:paraId="0F47FF53" w14:textId="7D7D5DA6" w:rsidR="009730FE" w:rsidRPr="000604A1" w:rsidRDefault="007B3EB3">
      <w:pPr>
        <w:widowControl w:val="0"/>
        <w:autoSpaceDE w:val="0"/>
        <w:autoSpaceDN w:val="0"/>
        <w:adjustRightInd w:val="0"/>
        <w:spacing w:after="0" w:line="240" w:lineRule="auto"/>
        <w:rPr>
          <w:rFonts w:ascii="Arial" w:hAnsi="Arial" w:cs="Arial"/>
          <w:b/>
          <w:bCs/>
          <w:sz w:val="18"/>
          <w:szCs w:val="18"/>
        </w:rPr>
      </w:pPr>
      <w:r w:rsidRPr="000604A1">
        <w:rPr>
          <w:rFonts w:ascii="Arial" w:hAnsi="Arial" w:cs="Arial"/>
          <w:b/>
          <w:bCs/>
          <w:sz w:val="18"/>
          <w:szCs w:val="18"/>
        </w:rPr>
        <w:t>1</w:t>
      </w:r>
      <w:r w:rsidR="00823E23" w:rsidRPr="000604A1">
        <w:rPr>
          <w:rFonts w:ascii="Arial" w:hAnsi="Arial" w:cs="Arial"/>
          <w:b/>
          <w:bCs/>
          <w:sz w:val="18"/>
          <w:szCs w:val="18"/>
        </w:rPr>
        <w:t>6</w:t>
      </w:r>
      <w:r w:rsidRPr="000604A1">
        <w:rPr>
          <w:rFonts w:ascii="Arial" w:hAnsi="Arial" w:cs="Arial"/>
          <w:b/>
          <w:bCs/>
          <w:sz w:val="18"/>
          <w:szCs w:val="18"/>
        </w:rPr>
        <w:t>. Datenschutz</w:t>
      </w:r>
    </w:p>
    <w:p w14:paraId="581AD444" w14:textId="0DE444E6" w:rsidR="009730FE"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Der Veranstalter versichert die vertrauliche Behandlung der Daten des Anmeldenden und des Teilnehmenden gemäß den gesetzlichen Bestimmungen sowie die Löschung der Daten, sofern diese nicht mehr für die Abwicklung der Ferienfreizeit erforderlich sind. Er erteilt dem Anmeldenden auf Anfrage Auskunft, welche seiner Daten bei ihm gespeichert sind. Die Verwendung von Daten zu Werbezwecke oder die Weitergabe von Daten an Dritte ohne Einwilligung des Anmeldenden ist ausgeschlossen außer an Unternehmen und Personen, die mit der Erbringung von Leistungen im Rahmen der Ferienfreizeit beauftragt sind.</w:t>
      </w:r>
    </w:p>
    <w:p w14:paraId="2592CC7F" w14:textId="77777777" w:rsidR="00134183" w:rsidRPr="00B27CC8" w:rsidRDefault="00134183">
      <w:pPr>
        <w:widowControl w:val="0"/>
        <w:autoSpaceDE w:val="0"/>
        <w:autoSpaceDN w:val="0"/>
        <w:adjustRightInd w:val="0"/>
        <w:spacing w:after="0" w:line="240" w:lineRule="auto"/>
        <w:rPr>
          <w:rFonts w:ascii="Arial" w:hAnsi="Arial" w:cs="Arial"/>
          <w:sz w:val="18"/>
          <w:szCs w:val="18"/>
        </w:rPr>
      </w:pPr>
    </w:p>
    <w:p w14:paraId="184E08A0" w14:textId="4C16C604" w:rsidR="009730FE" w:rsidRDefault="009730FE">
      <w:pPr>
        <w:widowControl w:val="0"/>
        <w:autoSpaceDE w:val="0"/>
        <w:autoSpaceDN w:val="0"/>
        <w:adjustRightInd w:val="0"/>
        <w:spacing w:after="0" w:line="240" w:lineRule="auto"/>
        <w:rPr>
          <w:rFonts w:ascii="Arial" w:hAnsi="Arial" w:cs="Arial"/>
          <w:sz w:val="18"/>
          <w:szCs w:val="18"/>
        </w:rPr>
      </w:pPr>
    </w:p>
    <w:p w14:paraId="20B764E4" w14:textId="77777777" w:rsidR="000604A1" w:rsidRPr="00B27CC8" w:rsidRDefault="000604A1">
      <w:pPr>
        <w:widowControl w:val="0"/>
        <w:autoSpaceDE w:val="0"/>
        <w:autoSpaceDN w:val="0"/>
        <w:adjustRightInd w:val="0"/>
        <w:spacing w:after="0" w:line="240" w:lineRule="auto"/>
        <w:rPr>
          <w:rFonts w:ascii="Arial" w:hAnsi="Arial" w:cs="Arial"/>
          <w:sz w:val="18"/>
          <w:szCs w:val="18"/>
        </w:rPr>
      </w:pPr>
    </w:p>
    <w:p w14:paraId="04ADA663" w14:textId="11339B37" w:rsidR="009730FE" w:rsidRPr="00B27CC8" w:rsidRDefault="007B3EB3">
      <w:pPr>
        <w:widowControl w:val="0"/>
        <w:autoSpaceDE w:val="0"/>
        <w:autoSpaceDN w:val="0"/>
        <w:adjustRightInd w:val="0"/>
        <w:spacing w:after="0" w:line="240" w:lineRule="auto"/>
        <w:rPr>
          <w:rFonts w:ascii="Arial" w:hAnsi="Arial" w:cs="Arial"/>
          <w:b/>
          <w:bCs/>
          <w:sz w:val="18"/>
          <w:szCs w:val="18"/>
        </w:rPr>
      </w:pPr>
      <w:r w:rsidRPr="00B27CC8">
        <w:rPr>
          <w:rFonts w:ascii="Arial" w:hAnsi="Arial" w:cs="Arial"/>
          <w:b/>
          <w:bCs/>
          <w:sz w:val="18"/>
          <w:szCs w:val="18"/>
        </w:rPr>
        <w:lastRenderedPageBreak/>
        <w:t>1</w:t>
      </w:r>
      <w:r w:rsidR="00823E23" w:rsidRPr="00B27CC8">
        <w:rPr>
          <w:rFonts w:ascii="Arial" w:hAnsi="Arial" w:cs="Arial"/>
          <w:b/>
          <w:bCs/>
          <w:sz w:val="18"/>
          <w:szCs w:val="18"/>
        </w:rPr>
        <w:t>7</w:t>
      </w:r>
      <w:r w:rsidRPr="00B27CC8">
        <w:rPr>
          <w:rFonts w:ascii="Arial" w:hAnsi="Arial" w:cs="Arial"/>
          <w:b/>
          <w:bCs/>
          <w:sz w:val="18"/>
          <w:szCs w:val="18"/>
        </w:rPr>
        <w:t>. Schlussbestimmungen</w:t>
      </w:r>
    </w:p>
    <w:p w14:paraId="14D4E9A7"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Die Unwirksamkeit einzelner Bestimmungen des Pauschalreisevertrags oder dieser Anmelde- und Teilnahmebedingungen hat nicht die Unwirksamkeit des ganzen Vertrages zur Folge.</w:t>
      </w:r>
    </w:p>
    <w:p w14:paraId="47145C4C" w14:textId="77777777" w:rsidR="009730FE" w:rsidRPr="00B27CC8" w:rsidRDefault="007B3EB3">
      <w:pPr>
        <w:widowControl w:val="0"/>
        <w:autoSpaceDE w:val="0"/>
        <w:autoSpaceDN w:val="0"/>
        <w:adjustRightInd w:val="0"/>
        <w:spacing w:after="0" w:line="240" w:lineRule="auto"/>
        <w:rPr>
          <w:rFonts w:ascii="Arial" w:hAnsi="Arial" w:cs="Arial"/>
          <w:sz w:val="18"/>
          <w:szCs w:val="18"/>
        </w:rPr>
      </w:pPr>
      <w:r w:rsidRPr="00B27CC8">
        <w:rPr>
          <w:rFonts w:ascii="Arial" w:hAnsi="Arial" w:cs="Arial"/>
          <w:sz w:val="18"/>
          <w:szCs w:val="18"/>
        </w:rPr>
        <w:t>Die Rechtsbeziehungen zwischen den Vertragsparteien richten sich ausschließlich nach deutschem Recht. Gerichtsstand des Veranstalters ist Schwerte.</w:t>
      </w:r>
    </w:p>
    <w:p w14:paraId="7325A506"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0638DA15" w14:textId="3DC94574" w:rsidR="009730FE" w:rsidRPr="000604A1" w:rsidRDefault="007B3EB3">
      <w:pPr>
        <w:widowControl w:val="0"/>
        <w:autoSpaceDE w:val="0"/>
        <w:autoSpaceDN w:val="0"/>
        <w:adjustRightInd w:val="0"/>
        <w:spacing w:after="0" w:line="240" w:lineRule="auto"/>
        <w:rPr>
          <w:rFonts w:ascii="Arial" w:hAnsi="Arial" w:cs="Arial"/>
          <w:sz w:val="18"/>
          <w:szCs w:val="18"/>
        </w:rPr>
      </w:pPr>
      <w:r w:rsidRPr="000604A1">
        <w:rPr>
          <w:rFonts w:ascii="Arial" w:hAnsi="Arial" w:cs="Arial"/>
          <w:sz w:val="18"/>
          <w:szCs w:val="18"/>
        </w:rPr>
        <w:t xml:space="preserve">Stand: </w:t>
      </w:r>
      <w:r w:rsidR="00134183">
        <w:rPr>
          <w:rFonts w:ascii="Arial" w:hAnsi="Arial" w:cs="Arial"/>
          <w:sz w:val="18"/>
          <w:szCs w:val="18"/>
        </w:rPr>
        <w:t>27.11.2024</w:t>
      </w:r>
    </w:p>
    <w:p w14:paraId="4E1317B1" w14:textId="77777777" w:rsidR="009730FE" w:rsidRPr="00B27CC8" w:rsidRDefault="009730FE">
      <w:pPr>
        <w:widowControl w:val="0"/>
        <w:autoSpaceDE w:val="0"/>
        <w:autoSpaceDN w:val="0"/>
        <w:adjustRightInd w:val="0"/>
        <w:spacing w:after="0" w:line="240" w:lineRule="auto"/>
        <w:rPr>
          <w:rFonts w:ascii="Arial" w:hAnsi="Arial" w:cs="Arial"/>
          <w:sz w:val="18"/>
          <w:szCs w:val="18"/>
        </w:rPr>
      </w:pPr>
    </w:p>
    <w:p w14:paraId="528F2D31" w14:textId="16BF2019" w:rsidR="009730FE" w:rsidRPr="00B27CC8" w:rsidRDefault="007B3EB3" w:rsidP="00CE00B7">
      <w:pPr>
        <w:widowControl w:val="0"/>
        <w:tabs>
          <w:tab w:val="left" w:pos="1418"/>
        </w:tabs>
        <w:autoSpaceDE w:val="0"/>
        <w:autoSpaceDN w:val="0"/>
        <w:adjustRightInd w:val="0"/>
        <w:spacing w:after="0" w:line="240" w:lineRule="auto"/>
        <w:rPr>
          <w:rFonts w:ascii="Arial" w:hAnsi="Arial" w:cs="Arial"/>
          <w:sz w:val="18"/>
          <w:szCs w:val="18"/>
        </w:rPr>
      </w:pPr>
      <w:r w:rsidRPr="00B27CC8">
        <w:rPr>
          <w:rFonts w:ascii="Arial" w:hAnsi="Arial" w:cs="Arial"/>
          <w:sz w:val="18"/>
          <w:szCs w:val="18"/>
        </w:rPr>
        <w:t>Veranstalter:</w:t>
      </w:r>
      <w:r w:rsidRPr="00B27CC8">
        <w:rPr>
          <w:rFonts w:ascii="Arial" w:hAnsi="Arial" w:cs="Arial"/>
          <w:sz w:val="18"/>
          <w:szCs w:val="18"/>
        </w:rPr>
        <w:tab/>
      </w:r>
      <w:r w:rsidR="00CE00B7">
        <w:rPr>
          <w:rFonts w:ascii="Arial" w:hAnsi="Arial" w:cs="Arial"/>
          <w:sz w:val="18"/>
          <w:szCs w:val="18"/>
        </w:rPr>
        <w:t>Ev. Kirchengemeinde Holsterhausen/Lippe</w:t>
      </w:r>
    </w:p>
    <w:p w14:paraId="59C592BB" w14:textId="184BF2FB" w:rsidR="009730FE" w:rsidRPr="00B27CC8" w:rsidRDefault="007B3EB3">
      <w:pPr>
        <w:widowControl w:val="0"/>
        <w:tabs>
          <w:tab w:val="left" w:pos="1418"/>
        </w:tabs>
        <w:autoSpaceDE w:val="0"/>
        <w:autoSpaceDN w:val="0"/>
        <w:adjustRightInd w:val="0"/>
        <w:spacing w:after="0" w:line="240" w:lineRule="auto"/>
        <w:rPr>
          <w:rFonts w:ascii="Arial" w:hAnsi="Arial" w:cs="Arial"/>
          <w:sz w:val="18"/>
          <w:szCs w:val="18"/>
        </w:rPr>
      </w:pPr>
      <w:r w:rsidRPr="00B27CC8">
        <w:rPr>
          <w:rFonts w:ascii="Arial" w:hAnsi="Arial" w:cs="Arial"/>
          <w:sz w:val="18"/>
          <w:szCs w:val="18"/>
        </w:rPr>
        <w:tab/>
      </w:r>
      <w:r w:rsidR="00CE00B7">
        <w:rPr>
          <w:rFonts w:ascii="Arial" w:hAnsi="Arial" w:cs="Arial"/>
          <w:sz w:val="18"/>
          <w:szCs w:val="18"/>
        </w:rPr>
        <w:t>Martin-Luther-Straße 48</w:t>
      </w:r>
    </w:p>
    <w:p w14:paraId="0B9AF949" w14:textId="07D5CFE0" w:rsidR="009730FE" w:rsidRPr="00B27CC8" w:rsidRDefault="007B3EB3">
      <w:pPr>
        <w:widowControl w:val="0"/>
        <w:tabs>
          <w:tab w:val="left" w:pos="1418"/>
        </w:tabs>
        <w:autoSpaceDE w:val="0"/>
        <w:autoSpaceDN w:val="0"/>
        <w:adjustRightInd w:val="0"/>
        <w:spacing w:after="0" w:line="240" w:lineRule="auto"/>
        <w:rPr>
          <w:rFonts w:ascii="Arial" w:hAnsi="Arial" w:cs="Arial"/>
          <w:sz w:val="18"/>
          <w:szCs w:val="18"/>
        </w:rPr>
      </w:pPr>
      <w:r w:rsidRPr="00B27CC8">
        <w:rPr>
          <w:rFonts w:ascii="Arial" w:hAnsi="Arial" w:cs="Arial"/>
          <w:sz w:val="18"/>
          <w:szCs w:val="18"/>
        </w:rPr>
        <w:tab/>
      </w:r>
      <w:r w:rsidR="00CE00B7">
        <w:rPr>
          <w:rFonts w:ascii="Arial" w:hAnsi="Arial" w:cs="Arial"/>
          <w:sz w:val="18"/>
          <w:szCs w:val="18"/>
        </w:rPr>
        <w:t>46284 Dorsten</w:t>
      </w:r>
    </w:p>
    <w:p w14:paraId="535A27D5" w14:textId="184EBC0F" w:rsidR="009730FE" w:rsidRPr="00A26CA1" w:rsidRDefault="007B3EB3" w:rsidP="000D1F7B">
      <w:pPr>
        <w:widowControl w:val="0"/>
        <w:tabs>
          <w:tab w:val="left" w:pos="1418"/>
        </w:tabs>
        <w:autoSpaceDE w:val="0"/>
        <w:autoSpaceDN w:val="0"/>
        <w:adjustRightInd w:val="0"/>
        <w:spacing w:after="0" w:line="240" w:lineRule="auto"/>
        <w:rPr>
          <w:rFonts w:ascii="Arial" w:hAnsi="Arial" w:cs="Arial"/>
          <w:sz w:val="18"/>
          <w:szCs w:val="18"/>
        </w:rPr>
      </w:pPr>
      <w:r w:rsidRPr="00B27CC8">
        <w:rPr>
          <w:rFonts w:ascii="Arial" w:hAnsi="Arial" w:cs="Arial"/>
          <w:sz w:val="18"/>
          <w:szCs w:val="18"/>
        </w:rPr>
        <w:tab/>
        <w:t xml:space="preserve">Tel. </w:t>
      </w:r>
      <w:r w:rsidRPr="00B27CC8">
        <w:rPr>
          <w:rFonts w:ascii="Arial" w:hAnsi="Arial" w:cs="Arial"/>
          <w:sz w:val="18"/>
          <w:szCs w:val="18"/>
        </w:rPr>
        <w:tab/>
      </w:r>
      <w:hyperlink r:id="rId7" w:history="1">
        <w:r w:rsidR="000D1F7B" w:rsidRPr="00A26CA1">
          <w:rPr>
            <w:rStyle w:val="Hyperlink"/>
            <w:rFonts w:ascii="Arial" w:hAnsi="Arial" w:cs="Arial"/>
            <w:color w:val="auto"/>
            <w:sz w:val="18"/>
            <w:szCs w:val="18"/>
          </w:rPr>
          <w:t>02362</w:t>
        </w:r>
        <w:r w:rsidR="00A26CA1" w:rsidRPr="00A26CA1">
          <w:rPr>
            <w:rStyle w:val="Hyperlink"/>
            <w:rFonts w:ascii="Arial" w:hAnsi="Arial" w:cs="Arial"/>
            <w:color w:val="auto"/>
            <w:sz w:val="18"/>
            <w:szCs w:val="18"/>
          </w:rPr>
          <w:t>/</w:t>
        </w:r>
        <w:r w:rsidR="000D1F7B" w:rsidRPr="00A26CA1">
          <w:rPr>
            <w:rStyle w:val="Hyperlink"/>
            <w:rFonts w:ascii="Arial" w:hAnsi="Arial" w:cs="Arial"/>
            <w:color w:val="auto"/>
            <w:sz w:val="18"/>
            <w:szCs w:val="18"/>
          </w:rPr>
          <w:t>62518</w:t>
        </w:r>
      </w:hyperlink>
    </w:p>
    <w:p w14:paraId="44B6E6B4" w14:textId="21F13E3B" w:rsidR="009730FE" w:rsidRPr="00A26CA1" w:rsidRDefault="007B3EB3" w:rsidP="00A26CA1">
      <w:pPr>
        <w:widowControl w:val="0"/>
        <w:tabs>
          <w:tab w:val="left" w:pos="1418"/>
        </w:tabs>
        <w:autoSpaceDE w:val="0"/>
        <w:autoSpaceDN w:val="0"/>
        <w:adjustRightInd w:val="0"/>
        <w:spacing w:after="0" w:line="240" w:lineRule="auto"/>
        <w:rPr>
          <w:rFonts w:ascii="Arial" w:hAnsi="Arial" w:cs="Arial"/>
          <w:sz w:val="18"/>
          <w:szCs w:val="18"/>
        </w:rPr>
      </w:pPr>
      <w:r w:rsidRPr="00A26CA1">
        <w:rPr>
          <w:rFonts w:ascii="Arial" w:hAnsi="Arial" w:cs="Arial"/>
          <w:sz w:val="18"/>
          <w:szCs w:val="18"/>
        </w:rPr>
        <w:tab/>
        <w:t xml:space="preserve">Fax. </w:t>
      </w:r>
      <w:r w:rsidRPr="00A26CA1">
        <w:rPr>
          <w:rFonts w:ascii="Arial" w:hAnsi="Arial" w:cs="Arial"/>
          <w:sz w:val="18"/>
          <w:szCs w:val="18"/>
        </w:rPr>
        <w:tab/>
      </w:r>
      <w:r w:rsidR="00A26CA1" w:rsidRPr="00A26CA1">
        <w:rPr>
          <w:rFonts w:ascii="Arial" w:hAnsi="Arial" w:cs="Arial"/>
          <w:sz w:val="18"/>
          <w:szCs w:val="18"/>
        </w:rPr>
        <w:t xml:space="preserve">02362/62622 </w:t>
      </w:r>
    </w:p>
    <w:p w14:paraId="37BD5671" w14:textId="3CD4F49E" w:rsidR="007B3EB3" w:rsidRPr="00A26CA1" w:rsidRDefault="007B3EB3">
      <w:pPr>
        <w:widowControl w:val="0"/>
        <w:tabs>
          <w:tab w:val="left" w:pos="1418"/>
        </w:tabs>
        <w:autoSpaceDE w:val="0"/>
        <w:autoSpaceDN w:val="0"/>
        <w:adjustRightInd w:val="0"/>
        <w:spacing w:after="0" w:line="240" w:lineRule="auto"/>
        <w:rPr>
          <w:rFonts w:ascii="Arial" w:hAnsi="Arial" w:cs="Arial"/>
        </w:rPr>
      </w:pPr>
      <w:r w:rsidRPr="00A26CA1">
        <w:rPr>
          <w:rFonts w:ascii="Arial" w:hAnsi="Arial" w:cs="Arial"/>
          <w:sz w:val="18"/>
          <w:szCs w:val="18"/>
        </w:rPr>
        <w:tab/>
        <w:t>Mail</w:t>
      </w:r>
      <w:r w:rsidRPr="00A26CA1">
        <w:rPr>
          <w:rFonts w:ascii="Arial" w:hAnsi="Arial" w:cs="Arial"/>
          <w:sz w:val="18"/>
          <w:szCs w:val="18"/>
        </w:rPr>
        <w:tab/>
      </w:r>
      <w:hyperlink r:id="rId8" w:history="1">
        <w:r w:rsidR="00A26CA1" w:rsidRPr="00A26CA1">
          <w:rPr>
            <w:rStyle w:val="Hyperlink"/>
            <w:rFonts w:ascii="Arial" w:hAnsi="Arial" w:cs="Arial"/>
            <w:color w:val="auto"/>
            <w:sz w:val="18"/>
            <w:szCs w:val="18"/>
          </w:rPr>
          <w:t>mlkirche@web.de</w:t>
        </w:r>
      </w:hyperlink>
      <w:r w:rsidR="00A26CA1" w:rsidRPr="00A26CA1">
        <w:rPr>
          <w:rFonts w:ascii="Arial" w:hAnsi="Arial" w:cs="Arial"/>
          <w:sz w:val="18"/>
          <w:szCs w:val="18"/>
        </w:rPr>
        <w:t xml:space="preserve"> </w:t>
      </w:r>
    </w:p>
    <w:sectPr w:rsidR="007B3EB3" w:rsidRPr="00A26CA1">
      <w:footerReference w:type="default" r:id="rId9"/>
      <w:pgSz w:w="11900" w:h="16840"/>
      <w:pgMar w:top="851" w:right="1418"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0CC8E" w14:textId="77777777" w:rsidR="00581C4B" w:rsidRDefault="00581C4B" w:rsidP="0077462D">
      <w:pPr>
        <w:spacing w:after="0" w:line="240" w:lineRule="auto"/>
      </w:pPr>
      <w:r>
        <w:separator/>
      </w:r>
    </w:p>
  </w:endnote>
  <w:endnote w:type="continuationSeparator" w:id="0">
    <w:p w14:paraId="60F4367A" w14:textId="77777777" w:rsidR="00581C4B" w:rsidRDefault="00581C4B" w:rsidP="00774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6E8E2" w14:textId="5969A342" w:rsidR="002E0308" w:rsidRPr="002E0308" w:rsidRDefault="00795106" w:rsidP="002E0308">
    <w:pPr>
      <w:pStyle w:val="Fuzeile"/>
      <w:tabs>
        <w:tab w:val="clear" w:pos="4536"/>
        <w:tab w:val="clear" w:pos="9072"/>
        <w:tab w:val="left" w:pos="-3828"/>
        <w:tab w:val="center" w:pos="4820"/>
        <w:tab w:val="left" w:pos="7920"/>
        <w:tab w:val="right" w:pos="9214"/>
        <w:tab w:val="right" w:pos="9392"/>
        <w:tab w:val="left" w:pos="11199"/>
      </w:tabs>
      <w:rPr>
        <w:rFonts w:ascii="Arial Narrow" w:hAnsi="Arial Narrow"/>
        <w:color w:val="595959"/>
        <w:sz w:val="16"/>
        <w:szCs w:val="16"/>
      </w:rPr>
    </w:pPr>
    <w:r>
      <w:rPr>
        <w:rFonts w:ascii="Arial Narrow" w:hAnsi="Arial Narrow"/>
        <w:color w:val="595959"/>
        <w:sz w:val="16"/>
        <w:szCs w:val="16"/>
      </w:rPr>
      <w:t>Evangeli</w:t>
    </w:r>
    <w:r w:rsidR="00034960">
      <w:rPr>
        <w:rFonts w:ascii="Arial Narrow" w:hAnsi="Arial Narrow"/>
        <w:color w:val="595959"/>
        <w:sz w:val="16"/>
        <w:szCs w:val="16"/>
      </w:rPr>
      <w:t>sche Kirchengemeinde Holsterhausen/Lippe</w:t>
    </w:r>
    <w:r w:rsidR="002E0308" w:rsidRPr="006C796F">
      <w:rPr>
        <w:rFonts w:ascii="Arial Narrow" w:hAnsi="Arial Narrow"/>
        <w:color w:val="595959"/>
        <w:sz w:val="16"/>
        <w:szCs w:val="16"/>
      </w:rPr>
      <w:tab/>
    </w:r>
    <w:r w:rsidR="002E0308" w:rsidRPr="006C796F">
      <w:rPr>
        <w:rFonts w:ascii="Arial Narrow" w:hAnsi="Arial Narrow"/>
        <w:color w:val="595959"/>
        <w:sz w:val="16"/>
        <w:szCs w:val="16"/>
      </w:rPr>
      <w:tab/>
      <w:t xml:space="preserve">Seite </w:t>
    </w:r>
    <w:r w:rsidR="002E0308" w:rsidRPr="006C796F">
      <w:rPr>
        <w:rFonts w:ascii="Arial Narrow" w:hAnsi="Arial Narrow"/>
        <w:color w:val="595959"/>
        <w:sz w:val="16"/>
        <w:szCs w:val="16"/>
      </w:rPr>
      <w:fldChar w:fldCharType="begin"/>
    </w:r>
    <w:r w:rsidR="002E0308" w:rsidRPr="006C796F">
      <w:rPr>
        <w:rFonts w:ascii="Arial Narrow" w:hAnsi="Arial Narrow"/>
        <w:color w:val="595959"/>
        <w:sz w:val="16"/>
        <w:szCs w:val="16"/>
      </w:rPr>
      <w:instrText xml:space="preserve"> PAGE </w:instrText>
    </w:r>
    <w:r w:rsidR="002E0308" w:rsidRPr="006C796F">
      <w:rPr>
        <w:rFonts w:ascii="Arial Narrow" w:hAnsi="Arial Narrow"/>
        <w:color w:val="595959"/>
        <w:sz w:val="16"/>
        <w:szCs w:val="16"/>
      </w:rPr>
      <w:fldChar w:fldCharType="separate"/>
    </w:r>
    <w:r w:rsidR="002E0308">
      <w:rPr>
        <w:rFonts w:ascii="Arial Narrow" w:hAnsi="Arial Narrow"/>
        <w:color w:val="595959"/>
        <w:sz w:val="16"/>
        <w:szCs w:val="16"/>
      </w:rPr>
      <w:t>1</w:t>
    </w:r>
    <w:r w:rsidR="002E0308" w:rsidRPr="006C796F">
      <w:rPr>
        <w:rFonts w:ascii="Arial Narrow" w:hAnsi="Arial Narrow"/>
        <w:color w:val="595959"/>
        <w:sz w:val="16"/>
        <w:szCs w:val="16"/>
      </w:rPr>
      <w:fldChar w:fldCharType="end"/>
    </w:r>
    <w:r w:rsidR="002E0308" w:rsidRPr="006C796F">
      <w:rPr>
        <w:rFonts w:ascii="Arial Narrow" w:hAnsi="Arial Narrow"/>
        <w:color w:val="595959"/>
        <w:sz w:val="16"/>
        <w:szCs w:val="16"/>
      </w:rPr>
      <w:t>/</w:t>
    </w:r>
    <w:r w:rsidR="002E0308" w:rsidRPr="006C796F">
      <w:rPr>
        <w:rFonts w:ascii="Arial Narrow" w:hAnsi="Arial Narrow"/>
        <w:color w:val="595959"/>
        <w:sz w:val="16"/>
        <w:szCs w:val="16"/>
      </w:rPr>
      <w:fldChar w:fldCharType="begin"/>
    </w:r>
    <w:r w:rsidR="002E0308" w:rsidRPr="006C796F">
      <w:rPr>
        <w:rFonts w:ascii="Arial Narrow" w:hAnsi="Arial Narrow"/>
        <w:color w:val="595959"/>
        <w:sz w:val="16"/>
        <w:szCs w:val="16"/>
      </w:rPr>
      <w:instrText xml:space="preserve"> NUMPAGES </w:instrText>
    </w:r>
    <w:r w:rsidR="002E0308" w:rsidRPr="006C796F">
      <w:rPr>
        <w:rFonts w:ascii="Arial Narrow" w:hAnsi="Arial Narrow"/>
        <w:color w:val="595959"/>
        <w:sz w:val="16"/>
        <w:szCs w:val="16"/>
      </w:rPr>
      <w:fldChar w:fldCharType="separate"/>
    </w:r>
    <w:r w:rsidR="002E0308">
      <w:rPr>
        <w:rFonts w:ascii="Arial Narrow" w:hAnsi="Arial Narrow"/>
        <w:color w:val="595959"/>
        <w:sz w:val="16"/>
        <w:szCs w:val="16"/>
      </w:rPr>
      <w:t>4</w:t>
    </w:r>
    <w:r w:rsidR="002E0308" w:rsidRPr="006C796F">
      <w:rPr>
        <w:rFonts w:ascii="Arial Narrow" w:hAnsi="Arial Narrow"/>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A6079" w14:textId="77777777" w:rsidR="00581C4B" w:rsidRDefault="00581C4B" w:rsidP="0077462D">
      <w:pPr>
        <w:spacing w:after="0" w:line="240" w:lineRule="auto"/>
      </w:pPr>
      <w:r>
        <w:separator/>
      </w:r>
    </w:p>
  </w:footnote>
  <w:footnote w:type="continuationSeparator" w:id="0">
    <w:p w14:paraId="2467AC34" w14:textId="77777777" w:rsidR="00581C4B" w:rsidRDefault="00581C4B" w:rsidP="007746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defaultTabStop w:val="70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62D"/>
    <w:rsid w:val="00034960"/>
    <w:rsid w:val="000604A1"/>
    <w:rsid w:val="00093F95"/>
    <w:rsid w:val="00097E97"/>
    <w:rsid w:val="000A5D5C"/>
    <w:rsid w:val="000D1F7B"/>
    <w:rsid w:val="00110655"/>
    <w:rsid w:val="0011209B"/>
    <w:rsid w:val="00134183"/>
    <w:rsid w:val="001524E6"/>
    <w:rsid w:val="001530BD"/>
    <w:rsid w:val="001620CE"/>
    <w:rsid w:val="00182995"/>
    <w:rsid w:val="001A2EC6"/>
    <w:rsid w:val="001B36F4"/>
    <w:rsid w:val="001E76F6"/>
    <w:rsid w:val="0020326A"/>
    <w:rsid w:val="002C422F"/>
    <w:rsid w:val="002D47A8"/>
    <w:rsid w:val="002E0308"/>
    <w:rsid w:val="0030287E"/>
    <w:rsid w:val="00312DB9"/>
    <w:rsid w:val="003536E3"/>
    <w:rsid w:val="003C730D"/>
    <w:rsid w:val="00415142"/>
    <w:rsid w:val="00494064"/>
    <w:rsid w:val="004E0616"/>
    <w:rsid w:val="004E2509"/>
    <w:rsid w:val="00572022"/>
    <w:rsid w:val="00581C4B"/>
    <w:rsid w:val="00597DE0"/>
    <w:rsid w:val="005B4227"/>
    <w:rsid w:val="005F7788"/>
    <w:rsid w:val="00617724"/>
    <w:rsid w:val="00677FF4"/>
    <w:rsid w:val="00684FE2"/>
    <w:rsid w:val="00687DFA"/>
    <w:rsid w:val="006A43A0"/>
    <w:rsid w:val="006C2E29"/>
    <w:rsid w:val="00707784"/>
    <w:rsid w:val="0071223F"/>
    <w:rsid w:val="00731124"/>
    <w:rsid w:val="00737C72"/>
    <w:rsid w:val="0077462D"/>
    <w:rsid w:val="00795106"/>
    <w:rsid w:val="0079746A"/>
    <w:rsid w:val="007B3EB3"/>
    <w:rsid w:val="007E04A6"/>
    <w:rsid w:val="00823E23"/>
    <w:rsid w:val="008848DD"/>
    <w:rsid w:val="008F14C5"/>
    <w:rsid w:val="008F7964"/>
    <w:rsid w:val="00911E53"/>
    <w:rsid w:val="009730FE"/>
    <w:rsid w:val="009E671D"/>
    <w:rsid w:val="009F174D"/>
    <w:rsid w:val="00A26CA1"/>
    <w:rsid w:val="00AB0484"/>
    <w:rsid w:val="00AD6F66"/>
    <w:rsid w:val="00AE4E04"/>
    <w:rsid w:val="00B04391"/>
    <w:rsid w:val="00B27438"/>
    <w:rsid w:val="00B27CC8"/>
    <w:rsid w:val="00B46CE7"/>
    <w:rsid w:val="00B535EC"/>
    <w:rsid w:val="00B56EFA"/>
    <w:rsid w:val="00B57637"/>
    <w:rsid w:val="00B739BA"/>
    <w:rsid w:val="00B972B2"/>
    <w:rsid w:val="00BA7106"/>
    <w:rsid w:val="00C34933"/>
    <w:rsid w:val="00C40773"/>
    <w:rsid w:val="00CA72AD"/>
    <w:rsid w:val="00CC3423"/>
    <w:rsid w:val="00CE00B7"/>
    <w:rsid w:val="00D1523E"/>
    <w:rsid w:val="00D20C66"/>
    <w:rsid w:val="00D460EF"/>
    <w:rsid w:val="00D966D5"/>
    <w:rsid w:val="00E067EC"/>
    <w:rsid w:val="00E3315A"/>
    <w:rsid w:val="00E47A0E"/>
    <w:rsid w:val="00E72ED5"/>
    <w:rsid w:val="00E8197E"/>
    <w:rsid w:val="00EC78FE"/>
    <w:rsid w:val="00EF11E8"/>
    <w:rsid w:val="00F53A2B"/>
    <w:rsid w:val="00F96A15"/>
    <w:rsid w:val="00FF581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B7E2F2"/>
  <w14:defaultImageDpi w14:val="0"/>
  <w15:docId w15:val="{8CD8D2EF-717A-4926-AACB-A0AA922EF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E030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308"/>
  </w:style>
  <w:style w:type="paragraph" w:styleId="Fuzeile">
    <w:name w:val="footer"/>
    <w:basedOn w:val="Standard"/>
    <w:link w:val="FuzeileZchn"/>
    <w:unhideWhenUsed/>
    <w:rsid w:val="002E0308"/>
    <w:pPr>
      <w:tabs>
        <w:tab w:val="center" w:pos="4536"/>
        <w:tab w:val="right" w:pos="9072"/>
      </w:tabs>
      <w:spacing w:after="0" w:line="240" w:lineRule="auto"/>
    </w:pPr>
  </w:style>
  <w:style w:type="character" w:customStyle="1" w:styleId="FuzeileZchn">
    <w:name w:val="Fußzeile Zchn"/>
    <w:basedOn w:val="Absatz-Standardschriftart"/>
    <w:link w:val="Fuzeile"/>
    <w:rsid w:val="002E0308"/>
  </w:style>
  <w:style w:type="character" w:styleId="Hyperlink">
    <w:name w:val="Hyperlink"/>
    <w:basedOn w:val="Absatz-Standardschriftart"/>
    <w:uiPriority w:val="99"/>
    <w:unhideWhenUsed/>
    <w:rsid w:val="000D1F7B"/>
    <w:rPr>
      <w:color w:val="0563C1" w:themeColor="hyperlink"/>
      <w:u w:val="single"/>
    </w:rPr>
  </w:style>
  <w:style w:type="character" w:styleId="NichtaufgelsteErwhnung">
    <w:name w:val="Unresolved Mention"/>
    <w:basedOn w:val="Absatz-Standardschriftart"/>
    <w:uiPriority w:val="99"/>
    <w:semiHidden/>
    <w:unhideWhenUsed/>
    <w:rsid w:val="000D1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lkirche@web.de" TargetMode="External"/><Relationship Id="rId3" Type="http://schemas.openxmlformats.org/officeDocument/2006/relationships/webSettings" Target="webSettings.xml"/><Relationship Id="rId7" Type="http://schemas.openxmlformats.org/officeDocument/2006/relationships/hyperlink" Target="tel:+492362625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ba.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64bc613-0f85-4128-8a66-e31572219945}" enabled="1" method="Privileged" siteId="{c54937a1-cd26-4741-abce-0108f1e3d104}"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2621</Words>
  <Characters>18119</Characters>
  <Application>Microsoft Office Word</Application>
  <DocSecurity>0</DocSecurity>
  <Lines>150</Lines>
  <Paragraphs>41</Paragraphs>
  <ScaleCrop>false</ScaleCrop>
  <Company/>
  <LinksUpToDate>false</LinksUpToDate>
  <CharactersWithSpaces>20699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Schlüter, Thorsten</dc:creator>
  <cp:keywords/>
  <dc:description/>
  <cp:lastModifiedBy>Esther Schoel</cp:lastModifiedBy>
  <cp:revision>43</cp:revision>
  <dcterms:created xsi:type="dcterms:W3CDTF">2023-11-03T16:52:00Z</dcterms:created>
  <dcterms:modified xsi:type="dcterms:W3CDTF">2025-11-06T20:45:00Z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4bc613-0f85-4128-8a66-e31572219945_Enabled">
    <vt:lpwstr>true</vt:lpwstr>
  </property>
  <property fmtid="{D5CDD505-2E9C-101B-9397-08002B2CF9AE}" pid="3" name="MSIP_Label_d64bc613-0f85-4128-8a66-e31572219945_SetDate">
    <vt:lpwstr>2022-11-02T07:44:47Z</vt:lpwstr>
  </property>
  <property fmtid="{D5CDD505-2E9C-101B-9397-08002B2CF9AE}" pid="4" name="MSIP_Label_d64bc613-0f85-4128-8a66-e31572219945_Method">
    <vt:lpwstr>Privileged</vt:lpwstr>
  </property>
  <property fmtid="{D5CDD505-2E9C-101B-9397-08002B2CF9AE}" pid="5" name="MSIP_Label_d64bc613-0f85-4128-8a66-e31572219945_Name">
    <vt:lpwstr>Öffentlich</vt:lpwstr>
  </property>
  <property fmtid="{D5CDD505-2E9C-101B-9397-08002B2CF9AE}" pid="6" name="MSIP_Label_d64bc613-0f85-4128-8a66-e31572219945_SiteId">
    <vt:lpwstr>c54937a1-cd26-4741-abce-0108f1e3d104</vt:lpwstr>
  </property>
  <property fmtid="{D5CDD505-2E9C-101B-9397-08002B2CF9AE}" pid="7" name="MSIP_Label_d64bc613-0f85-4128-8a66-e31572219945_ActionId">
    <vt:lpwstr>d9fb9bcc-82d1-49ce-92ac-9fa122615c6b</vt:lpwstr>
  </property>
  <property fmtid="{D5CDD505-2E9C-101B-9397-08002B2CF9AE}" pid="8" name="MSIP_Label_d64bc613-0f85-4128-8a66-e31572219945_ContentBits">
    <vt:lpwstr>0</vt:lpwstr>
  </property>
</Properties>
</file>